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93C1" w14:textId="15D718B9" w:rsidR="00800EA9" w:rsidRPr="00800EA9" w:rsidRDefault="00800EA9" w:rsidP="00800EA9">
      <w:pPr>
        <w:spacing w:before="120" w:after="120"/>
        <w:jc w:val="center"/>
        <w:rPr>
          <w:b/>
          <w:bCs/>
          <w:sz w:val="44"/>
          <w:szCs w:val="36"/>
        </w:rPr>
      </w:pPr>
      <w:r>
        <w:rPr>
          <w:b/>
          <w:bCs/>
          <w:sz w:val="44"/>
          <w:szCs w:val="36"/>
        </w:rPr>
        <w:t>GỢI Ý</w:t>
      </w:r>
      <w:r w:rsidRPr="00800EA9">
        <w:rPr>
          <w:b/>
          <w:bCs/>
          <w:sz w:val="44"/>
          <w:szCs w:val="36"/>
        </w:rPr>
        <w:t xml:space="preserve"> SÁNG KIẾN</w:t>
      </w:r>
    </w:p>
    <w:p w14:paraId="1C423D9D" w14:textId="1532EB44" w:rsidR="00800EA9" w:rsidRPr="00800EA9" w:rsidRDefault="008D2566" w:rsidP="00800EA9">
      <w:pPr>
        <w:spacing w:before="120" w:after="120"/>
        <w:jc w:val="center"/>
        <w:rPr>
          <w:b/>
          <w:bCs/>
          <w:i/>
          <w:iCs/>
        </w:rPr>
      </w:pPr>
      <w:r>
        <w:rPr>
          <w:b/>
          <w:bCs/>
          <w:i/>
          <w:iCs/>
        </w:rPr>
        <w:t>“</w:t>
      </w:r>
      <w:r w:rsidR="00800EA9" w:rsidRPr="00800EA9">
        <w:rPr>
          <w:b/>
          <w:bCs/>
          <w:i/>
          <w:iCs/>
        </w:rPr>
        <w:t>Tầm quan trọng của việc luyện viết đối với học sinh tiểu học</w:t>
      </w:r>
      <w:r>
        <w:rPr>
          <w:b/>
          <w:bCs/>
          <w:i/>
          <w:iCs/>
        </w:rPr>
        <w:t>”</w:t>
      </w:r>
    </w:p>
    <w:p w14:paraId="72EA7F02" w14:textId="14A0D48C" w:rsidR="00800EA9" w:rsidRPr="00800EA9" w:rsidRDefault="00800EA9" w:rsidP="00800EA9">
      <w:pPr>
        <w:spacing w:before="120" w:after="120"/>
      </w:pPr>
      <w:r>
        <w:t>1/ Lý do chọn đề tài:</w:t>
      </w:r>
    </w:p>
    <w:p w14:paraId="011FC6CE" w14:textId="0EE0DE17" w:rsidR="00800EA9" w:rsidRPr="00800EA9" w:rsidRDefault="00800EA9" w:rsidP="00800EA9">
      <w:pPr>
        <w:spacing w:before="120" w:after="120"/>
        <w:ind w:firstLine="720"/>
        <w:jc w:val="both"/>
      </w:pPr>
      <w:r w:rsidRPr="00800EA9">
        <w:t xml:space="preserve">Viết là một kỹ năng cần thiết, rất quan trọng cho sự thành công trong học tập và nghề nghiệp của học sinh. Tuy nhiên, nhiều học sinh tiểu học gặp khó khăn với việc viết do thiếu thực hành và tiếp xúc với các phong cách viết khác nhau. </w:t>
      </w:r>
      <w:r>
        <w:t>Đề tài</w:t>
      </w:r>
      <w:r w:rsidRPr="00800EA9">
        <w:t xml:space="preserve"> này sẽ lập luận rằng luyện viết là rất quan trọng đối với sự phát triển của học sinh tiểu học và việc cung cấp nhiều trải nghiệm viết khác nhau là điều cần thiết để bồi dưỡng kỹ năng viết của các em.</w:t>
      </w:r>
    </w:p>
    <w:p w14:paraId="00B10626" w14:textId="64721BDF" w:rsidR="00800EA9" w:rsidRPr="00800EA9" w:rsidRDefault="00800EA9" w:rsidP="00800EA9">
      <w:pPr>
        <w:spacing w:before="120" w:after="120"/>
      </w:pPr>
      <w:r>
        <w:t>2/ Thực trạng:</w:t>
      </w:r>
      <w:r w:rsidR="00937910">
        <w:t xml:space="preserve"> 0866503906</w:t>
      </w:r>
    </w:p>
    <w:p w14:paraId="60A354AD" w14:textId="08A42191" w:rsidR="00800EA9" w:rsidRPr="00800EA9" w:rsidRDefault="00800EA9" w:rsidP="00800EA9">
      <w:pPr>
        <w:spacing w:before="120" w:after="120"/>
        <w:ind w:firstLine="720"/>
        <w:jc w:val="both"/>
      </w:pPr>
      <w:r w:rsidRPr="00800EA9">
        <w:t xml:space="preserve">Viết là một kỹ năng phức tạp bao gồm nhiều yếu tố khác nhau, chẳng hạn như ngữ pháp, từ vựng và tổ chức. Đây cũng là một kỹ năng đòi hỏi phải luyện tập nhiều để thành thạo. Thật không may, nhiều học sinh tiểu học không có đủ thời gian luyện viết do phải tập trung vào các môn học khác và thiếu thời gian. Ngoài ra, nhiều </w:t>
      </w:r>
      <w:r w:rsidR="00DE6A96">
        <w:t>học sinh</w:t>
      </w:r>
      <w:r w:rsidR="00937910">
        <w:t xml:space="preserve"> </w:t>
      </w:r>
      <w:r w:rsidRPr="00800EA9">
        <w:t>gặp khó khăn với việc viết vì họ không được tiếp xúc đủ với các phong cách và định dạng viết khác nhau.</w:t>
      </w:r>
    </w:p>
    <w:p w14:paraId="5B875C36" w14:textId="532B385E" w:rsidR="00800EA9" w:rsidRPr="00800EA9" w:rsidRDefault="00800EA9" w:rsidP="00800EA9">
      <w:pPr>
        <w:spacing w:before="120" w:after="120"/>
      </w:pPr>
      <w:r>
        <w:t xml:space="preserve">3/ </w:t>
      </w:r>
      <w:r w:rsidRPr="00800EA9">
        <w:t>Tranh luận:</w:t>
      </w:r>
    </w:p>
    <w:p w14:paraId="7D292961" w14:textId="74B8CF83" w:rsidR="00800EA9" w:rsidRPr="00800EA9" w:rsidRDefault="00800EA9" w:rsidP="00800EA9">
      <w:pPr>
        <w:spacing w:before="120" w:after="120"/>
        <w:ind w:firstLine="720"/>
        <w:jc w:val="both"/>
      </w:pPr>
      <w:r w:rsidRPr="00800EA9">
        <w:t xml:space="preserve">Tập viết rất quan trọng đối với sự phát triển của học sinh tiểu học vì nó cho phép các em xây dựng kỹ năng viết của mình theo thời gian. Bằng cách cung cấp cho </w:t>
      </w:r>
      <w:r w:rsidR="00DE6A96">
        <w:t>học sinh</w:t>
      </w:r>
      <w:r w:rsidRPr="00800EA9">
        <w:t>cơ hội viết thường xuyên, họ có thể cải thiện ngữ pháp, từ vựng và kỹ năng tổ chức. Ngoài ra, bằng cách cho học sinh tiếp xúc với các phong cách và định dạng viết khác nhau, họ có thể học cách điều chỉnh bài viết của mình cho phù hợp với các tình huống và đối tượng khác nhau.</w:t>
      </w:r>
    </w:p>
    <w:p w14:paraId="4AE52CF8" w14:textId="44402BC3" w:rsidR="00800EA9" w:rsidRPr="00800EA9" w:rsidRDefault="00800EA9" w:rsidP="00800EA9">
      <w:pPr>
        <w:spacing w:before="120" w:after="120"/>
      </w:pPr>
      <w:r>
        <w:t xml:space="preserve">4/ </w:t>
      </w:r>
      <w:r w:rsidRPr="00800EA9">
        <w:t>Bằng chứng hỗ trợ:</w:t>
      </w:r>
    </w:p>
    <w:p w14:paraId="54FB0028" w14:textId="51BFE530" w:rsidR="00800EA9" w:rsidRPr="00800EA9" w:rsidRDefault="00800EA9" w:rsidP="00DE6A96">
      <w:pPr>
        <w:spacing w:before="120" w:after="120"/>
        <w:ind w:firstLine="720"/>
        <w:jc w:val="both"/>
      </w:pPr>
      <w:r w:rsidRPr="00800EA9">
        <w:t xml:space="preserve">Có rất nhiều nghiên cứu ủng hộ tầm quan trọng của việc luyện viết cho học sinh tiểu học. Các nghiên cứu đã chỉ ra rằng những học sinh viết thường xuyên có kỹ năng viết tốt hơn những học sinh không viết. Ngoài ra, nghiên cứu đã phát hiện ra rằng những </w:t>
      </w:r>
      <w:r w:rsidR="00DE6A96">
        <w:t xml:space="preserve">học sinh </w:t>
      </w:r>
      <w:r w:rsidRPr="00800EA9">
        <w:t xml:space="preserve">tiếp xúc với nhiều phong cách và định dạng viết khác nhau có kỹ năng viết tốt hơn những </w:t>
      </w:r>
      <w:r w:rsidR="00DE6A96">
        <w:t xml:space="preserve">học sinh </w:t>
      </w:r>
      <w:r w:rsidRPr="00800EA9">
        <w:t>không có.</w:t>
      </w:r>
    </w:p>
    <w:p w14:paraId="46FF3033" w14:textId="5ADD0741" w:rsidR="00800EA9" w:rsidRPr="00800EA9" w:rsidRDefault="00DE6A96" w:rsidP="00800EA9">
      <w:pPr>
        <w:spacing w:before="120" w:after="120"/>
      </w:pPr>
      <w:r>
        <w:t xml:space="preserve">5/ </w:t>
      </w:r>
      <w:r w:rsidR="00800EA9" w:rsidRPr="00800EA9">
        <w:t>Phản biện:</w:t>
      </w:r>
    </w:p>
    <w:p w14:paraId="6F7AEFEC" w14:textId="77777777" w:rsidR="00800EA9" w:rsidRPr="00800EA9" w:rsidRDefault="00800EA9" w:rsidP="00DE6A96">
      <w:pPr>
        <w:spacing w:before="120" w:after="120"/>
        <w:ind w:firstLine="720"/>
        <w:jc w:val="both"/>
      </w:pPr>
      <w:r w:rsidRPr="00800EA9">
        <w:t xml:space="preserve">Một số người có thể lập luận rằng luyện viết không quan trọng bằng các môn học khác, chẳng hạn như toán và đọc. Tuy nhiên, viết là một kỹ năng thiết yếu được sử dụng trong tất cả các môn học và trong nhiều tình huống khác nhau. Ngoài ra, </w:t>
      </w:r>
      <w:r w:rsidRPr="00800EA9">
        <w:lastRenderedPageBreak/>
        <w:t>viết là một phần quan trọng của giao tiếp và cần thiết cho sự thành công trong học tập và nghề nghiệp của học sinh.</w:t>
      </w:r>
    </w:p>
    <w:p w14:paraId="44B17720" w14:textId="6A004FE5" w:rsidR="00800EA9" w:rsidRPr="00800EA9" w:rsidRDefault="00DE6A96" w:rsidP="00800EA9">
      <w:pPr>
        <w:spacing w:before="120" w:after="120"/>
      </w:pPr>
      <w:r>
        <w:t xml:space="preserve">6/ </w:t>
      </w:r>
      <w:r w:rsidR="00800EA9" w:rsidRPr="00800EA9">
        <w:t>Phần kết luận:</w:t>
      </w:r>
    </w:p>
    <w:p w14:paraId="4A4B7D04" w14:textId="51BBE752" w:rsidR="00800EA9" w:rsidRPr="00800EA9" w:rsidRDefault="00800EA9" w:rsidP="00DE6A96">
      <w:pPr>
        <w:spacing w:before="120" w:after="120"/>
        <w:ind w:firstLine="720"/>
        <w:jc w:val="both"/>
      </w:pPr>
      <w:r w:rsidRPr="00800EA9">
        <w:t xml:space="preserve">Tóm lại, </w:t>
      </w:r>
      <w:r w:rsidR="00DE6A96">
        <w:t xml:space="preserve">tập viết </w:t>
      </w:r>
      <w:r w:rsidRPr="00800EA9">
        <w:t>có ý nghĩa quyết định đối với sự phát triển của học sinh tiểu học. Bằng cách cung cấp các cơ hội viết thường xuyên và cho học sinh tiếp xúc với các phong cách và định dạng viết khác nhau, các em có thể cải thiện kỹ năng viết của mình và trở thành những người viết tự tin và thành thạo hơn. Điều cần thiết là các nhà giáo dục và phụ huynh phải nhận ra tầm quan trọng của việc luyện viết và ưu tiên cho việc giáo dục học sinh của họ.</w:t>
      </w:r>
    </w:p>
    <w:p w14:paraId="43A90340" w14:textId="304679C1" w:rsidR="00800EA9" w:rsidRPr="00800EA9" w:rsidRDefault="00DE6A96" w:rsidP="00800EA9">
      <w:pPr>
        <w:spacing w:before="120" w:after="120"/>
      </w:pPr>
      <w:r>
        <w:t>*Ghi chú:</w:t>
      </w:r>
    </w:p>
    <w:p w14:paraId="6EA4C9F8" w14:textId="11F40BDC" w:rsidR="0033219E" w:rsidRDefault="00800EA9" w:rsidP="00DE6A96">
      <w:pPr>
        <w:spacing w:before="120" w:after="120"/>
        <w:ind w:firstLine="720"/>
        <w:jc w:val="both"/>
      </w:pPr>
      <w:r w:rsidRPr="00800EA9">
        <w:t xml:space="preserve">Tài liệu tham khảo nên được đưa vào </w:t>
      </w:r>
      <w:r w:rsidR="00DE6A96">
        <w:t>đề tài</w:t>
      </w:r>
      <w:r w:rsidRPr="00800EA9">
        <w:t xml:space="preserve"> của bạn, liệt kê tất cả các nguồn bạn đã sử dụng để hỗ trợ lập luận và bằng chứng của mình.</w:t>
      </w:r>
    </w:p>
    <w:p w14:paraId="0D4CE113" w14:textId="1A2D3BB8" w:rsidR="00DE6A96" w:rsidRPr="00DE6A96" w:rsidRDefault="00DE6A96" w:rsidP="00DE6A96">
      <w:pPr>
        <w:spacing w:before="120" w:after="120"/>
        <w:ind w:firstLine="720"/>
        <w:jc w:val="both"/>
        <w:rPr>
          <w:i/>
          <w:iCs/>
        </w:rPr>
      </w:pPr>
      <w:r>
        <w:tab/>
      </w:r>
      <w:r>
        <w:tab/>
      </w:r>
      <w:r>
        <w:tab/>
      </w:r>
      <w:r>
        <w:tab/>
      </w:r>
      <w:r>
        <w:tab/>
      </w:r>
      <w:r>
        <w:tab/>
      </w:r>
      <w:r w:rsidRPr="00DE6A96">
        <w:rPr>
          <w:i/>
          <w:iCs/>
        </w:rPr>
        <w:t>Dakwil, ngày 21 tháng 1 năm 2023</w:t>
      </w:r>
      <w:r w:rsidRPr="00DE6A96">
        <w:rPr>
          <w:i/>
          <w:iCs/>
        </w:rPr>
        <w:tab/>
        <w:t xml:space="preserve">      </w:t>
      </w:r>
    </w:p>
    <w:p w14:paraId="5A77B02A" w14:textId="2893D9A8" w:rsidR="00DE6A96" w:rsidRDefault="00DE6A96" w:rsidP="00DE6A96">
      <w:pPr>
        <w:spacing w:before="120" w:after="120"/>
        <w:ind w:left="5760"/>
        <w:jc w:val="both"/>
      </w:pPr>
      <w:r>
        <w:t xml:space="preserve">       Người viết</w:t>
      </w:r>
    </w:p>
    <w:p w14:paraId="3DBCE3DD" w14:textId="127E6251" w:rsidR="00DE6A96" w:rsidRDefault="00DE6A96" w:rsidP="00DE6A96">
      <w:pPr>
        <w:spacing w:before="120" w:after="120"/>
        <w:ind w:firstLine="720"/>
        <w:jc w:val="both"/>
      </w:pPr>
    </w:p>
    <w:p w14:paraId="158E666A" w14:textId="2C2B10DC" w:rsidR="008D2566" w:rsidRDefault="00DE6A96" w:rsidP="00DE6A96">
      <w:pPr>
        <w:spacing w:before="120" w:after="120"/>
        <w:ind w:left="5040" w:firstLine="720"/>
        <w:jc w:val="both"/>
      </w:pPr>
      <w:r>
        <w:t>Nguyễn Xuân Thủy</w:t>
      </w:r>
    </w:p>
    <w:p w14:paraId="35367F82" w14:textId="1BA86C34" w:rsidR="008D2566" w:rsidRDefault="008D2566" w:rsidP="008D2566">
      <w:pPr>
        <w:tabs>
          <w:tab w:val="left" w:pos="6663"/>
        </w:tabs>
        <w:ind w:left="1440" w:firstLine="720"/>
        <w:rPr>
          <w:b/>
          <w:bCs/>
          <w:i/>
          <w:iCs/>
        </w:rPr>
      </w:pPr>
      <w:r>
        <w:rPr>
          <w:i/>
          <w:iCs/>
        </w:rPr>
        <w:tab/>
      </w:r>
      <w:r w:rsidRPr="008D2566">
        <w:rPr>
          <w:i/>
          <w:iCs/>
        </w:rPr>
        <w:t xml:space="preserve">Liên hệ: </w:t>
      </w:r>
      <w:r w:rsidRPr="008D2566">
        <w:rPr>
          <w:b/>
          <w:bCs/>
          <w:i/>
          <w:iCs/>
        </w:rPr>
        <w:t>0849.22.33.82</w:t>
      </w:r>
    </w:p>
    <w:p w14:paraId="274BC708" w14:textId="77777777" w:rsidR="00937910" w:rsidRPr="008D2566" w:rsidRDefault="00937910" w:rsidP="008D2566">
      <w:pPr>
        <w:tabs>
          <w:tab w:val="left" w:pos="6663"/>
        </w:tabs>
        <w:ind w:left="1440" w:firstLine="720"/>
        <w:rPr>
          <w:i/>
          <w:iCs/>
        </w:rPr>
      </w:pPr>
    </w:p>
    <w:p w14:paraId="02C5E638" w14:textId="3BD3B367" w:rsidR="008D2566" w:rsidRPr="008D2566" w:rsidRDefault="008D2566" w:rsidP="008D2566">
      <w:pPr>
        <w:jc w:val="center"/>
        <w:rPr>
          <w:b/>
          <w:bCs/>
          <w:sz w:val="36"/>
          <w:szCs w:val="28"/>
        </w:rPr>
      </w:pPr>
      <w:r>
        <w:rPr>
          <w:b/>
          <w:bCs/>
          <w:sz w:val="36"/>
          <w:szCs w:val="28"/>
        </w:rPr>
        <w:t xml:space="preserve">GỢI Ý </w:t>
      </w:r>
      <w:r w:rsidRPr="008D2566">
        <w:rPr>
          <w:b/>
          <w:bCs/>
          <w:sz w:val="36"/>
          <w:szCs w:val="28"/>
        </w:rPr>
        <w:t>SÁNG KIẾN</w:t>
      </w:r>
    </w:p>
    <w:p w14:paraId="6ABE817C" w14:textId="0A80C40A" w:rsidR="008D2566" w:rsidRPr="008D2566" w:rsidRDefault="008D2566" w:rsidP="008D2566">
      <w:pPr>
        <w:jc w:val="center"/>
        <w:rPr>
          <w:b/>
          <w:bCs/>
          <w:i/>
          <w:iCs/>
        </w:rPr>
      </w:pPr>
      <w:r w:rsidRPr="008D2566">
        <w:rPr>
          <w:b/>
          <w:bCs/>
          <w:i/>
          <w:iCs/>
        </w:rPr>
        <w:t>“MỘT SỐ PHƯƠNG PHÁP DẠY TOÁN HIỆU QUẢ CAO</w:t>
      </w:r>
    </w:p>
    <w:p w14:paraId="1AE7DDDA" w14:textId="5D784A12" w:rsidR="008D2566" w:rsidRPr="008D2566" w:rsidRDefault="008D2566" w:rsidP="008D2566">
      <w:pPr>
        <w:jc w:val="center"/>
        <w:rPr>
          <w:b/>
          <w:bCs/>
          <w:i/>
          <w:iCs/>
        </w:rPr>
      </w:pPr>
      <w:r w:rsidRPr="008D2566">
        <w:rPr>
          <w:b/>
          <w:bCs/>
          <w:i/>
          <w:iCs/>
        </w:rPr>
        <w:t>CHO HỌC SINH LỚP 4”</w:t>
      </w:r>
    </w:p>
    <w:p w14:paraId="4C36BDA0" w14:textId="77777777" w:rsidR="008D2566" w:rsidRPr="008D2566" w:rsidRDefault="008D2566" w:rsidP="008D2566">
      <w:pPr>
        <w:ind w:firstLine="720"/>
        <w:jc w:val="both"/>
      </w:pPr>
      <w:r w:rsidRPr="00937910">
        <w:rPr>
          <w:b/>
          <w:bCs/>
        </w:rPr>
        <w:t>Các hoạt động thực hành</w:t>
      </w:r>
      <w:r w:rsidRPr="008D2566">
        <w:t>: Sử dụng các thao tác và hoạt động thực hành có thể làm cho các khái niệm toán học cụ thể hơn và dễ hiểu hơn đối với học sinh. Điều này có thể bao gồm những thứ như sử dụng các khối cơ số mười, vòng tròn phân số và các thao tác khác để giúp học sinh hình dung các khái niệm toán học.</w:t>
      </w:r>
    </w:p>
    <w:p w14:paraId="327360E3" w14:textId="77777777" w:rsidR="008D2566" w:rsidRPr="008D2566" w:rsidRDefault="008D2566" w:rsidP="008D2566">
      <w:pPr>
        <w:ind w:firstLine="720"/>
        <w:jc w:val="both"/>
      </w:pPr>
      <w:r w:rsidRPr="00937910">
        <w:rPr>
          <w:b/>
          <w:bCs/>
        </w:rPr>
        <w:t>Kết nối trong thế giới thực</w:t>
      </w:r>
      <w:r w:rsidRPr="008D2566">
        <w:t>: Tạo kết nối giữa các khái niệm toán học và các tình huống trong thế giới thực có thể giúp học sinh hiểu được sự liên quan và tầm quan trọng của những gì các em đang học. Điều này có thể bao gồm những thứ như sử dụng các bài toán đố liên quan đến các tình huống thực tế hoặc kết hợp công nghệ và tài nguyên trực tuyến để thu hút học sinh tư duy toán học.</w:t>
      </w:r>
    </w:p>
    <w:p w14:paraId="6B96E69B" w14:textId="039D9D56" w:rsidR="008D2566" w:rsidRPr="008D2566" w:rsidRDefault="008D2566" w:rsidP="008D2566">
      <w:pPr>
        <w:ind w:firstLine="720"/>
        <w:jc w:val="both"/>
      </w:pPr>
      <w:r w:rsidRPr="008D2566">
        <w:rPr>
          <w:b/>
          <w:bCs/>
        </w:rPr>
        <w:lastRenderedPageBreak/>
        <w:t>Học tập hợp tác</w:t>
      </w:r>
      <w:r w:rsidRPr="008D2566">
        <w:t>: Học tập hợp tác có thể giúp học sinh xây dựng kỹ năng làm việc nhóm và giải quyết vấn đề trong khi học toán. Điều này có thể bao gồm những việc như làm việc theo nhóm nhỏ để giải toán hoặc hoàn thành dự án.</w:t>
      </w:r>
    </w:p>
    <w:p w14:paraId="1719B5B5" w14:textId="77777777" w:rsidR="008D2566" w:rsidRPr="008D2566" w:rsidRDefault="008D2566" w:rsidP="008D2566">
      <w:pPr>
        <w:ind w:firstLine="720"/>
        <w:jc w:val="both"/>
      </w:pPr>
      <w:r w:rsidRPr="008D2566">
        <w:rPr>
          <w:b/>
          <w:bCs/>
        </w:rPr>
        <w:t>Trò chơi và câu đố</w:t>
      </w:r>
      <w:r w:rsidRPr="008D2566">
        <w:t>: Việc kết hợp các trò chơi toán học và câu đố có thể làm cho việc học toán trở nên thú vị và hấp dẫn hơn đối với học sinh. Điều này có thể bao gồm những thứ như chơi lô tô toán học, giải các câu đố logic hoặc sử dụng các trò chơi toán học trực tuyến để củng cố các khái niệm toán học.</w:t>
      </w:r>
    </w:p>
    <w:p w14:paraId="1A7ADB44" w14:textId="77AEAFDD" w:rsidR="008D2566" w:rsidRPr="008D2566" w:rsidRDefault="008D2566" w:rsidP="008D2566">
      <w:pPr>
        <w:ind w:firstLine="720"/>
      </w:pPr>
      <w:r w:rsidRPr="008D2566">
        <w:rPr>
          <w:b/>
          <w:bCs/>
        </w:rPr>
        <w:t>Hỗ trợ trực quan</w:t>
      </w:r>
      <w:r w:rsidRPr="008D2566">
        <w:t>: Sử dụng các hỗ trợ trực quan như sơ đồ, đồ thị và biểu đồ có thể giúp học sinh hiểu rõ hơn về các khái niệm và mối quan hệ toán học. Điều này có thể bao gồm việc tạo các tổ chức đồ họa, sử dụng các ví dụ trong thế giới thực và hiển thị các video giúp học sinh hiểu các khái niệm.</w:t>
      </w:r>
    </w:p>
    <w:p w14:paraId="3F4130C4" w14:textId="43964A56" w:rsidR="008D2566" w:rsidRPr="008D2566" w:rsidRDefault="008D2566" w:rsidP="008D2566">
      <w:pPr>
        <w:ind w:firstLine="720"/>
        <w:jc w:val="both"/>
      </w:pPr>
      <w:r w:rsidRPr="008D2566">
        <w:rPr>
          <w:b/>
          <w:bCs/>
        </w:rPr>
        <w:t>Học tập dựa trên yêu cầu</w:t>
      </w:r>
      <w:r w:rsidRPr="008D2566">
        <w:t>: Học tập dựa trên yêu cầu cho phép học sinh khám phá và tự khám phá các khái niệm toán học. Điều này có thể bao gồm khuyến khích học sinh đặt câu hỏi, tiến hành điều tra và tạo mối liên hệ giữa các khái niệm toán học khác nhau.</w:t>
      </w:r>
    </w:p>
    <w:p w14:paraId="66B0EAC2" w14:textId="6ED2D67B" w:rsidR="00DE6A96" w:rsidRDefault="008D2566" w:rsidP="00B000B5">
      <w:pPr>
        <w:ind w:firstLine="720"/>
        <w:jc w:val="both"/>
        <w:rPr>
          <w:b/>
          <w:bCs/>
          <w:i/>
          <w:iCs/>
        </w:rPr>
      </w:pPr>
      <w:r w:rsidRPr="008D2566">
        <w:rPr>
          <w:b/>
          <w:bCs/>
          <w:i/>
          <w:iCs/>
        </w:rPr>
        <w:t>Điều quan trọng cần ghi nhớ là mỗi học sinh có cách học khác nhau và những gì phù hợp với học sinh này có thể không hiệu quả với học sinh khác. Vì vậy, cần kết hợp nhiều phương pháp dạy học khác nhau để phục vụ nhu cầu học tập đa dạng của học sinh.</w:t>
      </w:r>
    </w:p>
    <w:p w14:paraId="14AB1F77" w14:textId="77777777" w:rsidR="00B000B5" w:rsidRDefault="00B000B5" w:rsidP="00B000B5">
      <w:pPr>
        <w:ind w:firstLine="720"/>
        <w:jc w:val="center"/>
        <w:rPr>
          <w:b/>
          <w:bCs/>
          <w:i/>
          <w:iCs/>
        </w:rPr>
      </w:pPr>
    </w:p>
    <w:p w14:paraId="297B1296" w14:textId="087A3C49" w:rsidR="00B000B5" w:rsidRPr="00937910" w:rsidRDefault="00937910" w:rsidP="00B000B5">
      <w:pPr>
        <w:ind w:firstLine="720"/>
        <w:jc w:val="center"/>
        <w:rPr>
          <w:b/>
          <w:bCs/>
        </w:rPr>
      </w:pPr>
      <w:r w:rsidRPr="00937910">
        <w:rPr>
          <w:b/>
          <w:bCs/>
        </w:rPr>
        <w:t>GỢI Ý SÁNG KIẾN</w:t>
      </w:r>
    </w:p>
    <w:p w14:paraId="477F2E33" w14:textId="5DCB464D" w:rsidR="00937910" w:rsidRPr="00937910" w:rsidRDefault="00B000B5" w:rsidP="00937910">
      <w:pPr>
        <w:ind w:firstLine="720"/>
        <w:jc w:val="center"/>
        <w:rPr>
          <w:b/>
          <w:bCs/>
          <w:i/>
          <w:iCs/>
        </w:rPr>
      </w:pPr>
      <w:r w:rsidRPr="00B000B5">
        <w:rPr>
          <w:b/>
          <w:bCs/>
          <w:i/>
          <w:iCs/>
        </w:rPr>
        <w:t>"Để học sinh học tốt môn tập làm văn tiểu học"</w:t>
      </w:r>
      <w:r>
        <w:br/>
      </w:r>
    </w:p>
    <w:p w14:paraId="1180327C" w14:textId="211F43F7" w:rsidR="00B000B5" w:rsidRDefault="00B000B5" w:rsidP="00937910">
      <w:pPr>
        <w:ind w:firstLine="720"/>
        <w:jc w:val="both"/>
      </w:pPr>
      <w:r w:rsidRPr="00B000B5">
        <w:t>Phương pháp giảng dạy hiệu quả và tài liệu hấp dẫn là rất quan trọng để học sinh học và lưu giữ thông tin trong môn văn ở trường tiểu học. Việc kết hợp các hoạt động tương tác và kết nối thực tế có thể nâng cao khả năng hiểu và nuôi dưỡng niềm yêu thích đọc sách. Ngoài ra, việc cung cấp một lớp học an toàn và hòa nhập môi trường nơi các quan điểm đa dạng được thể hiện và tôn trọng là điều cần thiết để tất cả học sinh cảm thấy thoải mái khi chia sẻ suy nghĩ và ý tưởng của mình.</w:t>
      </w:r>
    </w:p>
    <w:p w14:paraId="30BAB138" w14:textId="462EACA0" w:rsidR="00937910" w:rsidRDefault="00B000B5" w:rsidP="00937910">
      <w:pPr>
        <w:ind w:firstLine="720"/>
        <w:jc w:val="both"/>
      </w:pPr>
      <w:r w:rsidRPr="00B000B5">
        <w:t xml:space="preserve">Để đảm bảo học sinh học tốt phân môn </w:t>
      </w:r>
      <w:r w:rsidR="00937910">
        <w:t xml:space="preserve">tập làm văn </w:t>
      </w:r>
      <w:r w:rsidRPr="00B000B5">
        <w:t>ở tiểu học có thể thực hiện một số biện pháp sau:</w:t>
      </w:r>
    </w:p>
    <w:p w14:paraId="53E9F85D" w14:textId="77777777" w:rsidR="00937910" w:rsidRDefault="00B000B5" w:rsidP="00937910">
      <w:pPr>
        <w:ind w:left="720"/>
        <w:jc w:val="both"/>
      </w:pPr>
      <w:r w:rsidRPr="00B000B5">
        <w:t>Sử dụng nhiều phương pháp giảng dạy như thảo luận nhóm, vòng tròn văn học và các hoạt động đọc tương tác để thu hút học sinh và thúc đẩy học tập tích cực.</w:t>
      </w:r>
    </w:p>
    <w:p w14:paraId="4BEBFD60" w14:textId="1A7B4A1C" w:rsidR="00937910" w:rsidRDefault="00B000B5" w:rsidP="00937910">
      <w:pPr>
        <w:ind w:firstLine="720"/>
        <w:jc w:val="both"/>
      </w:pPr>
      <w:r w:rsidRPr="00B000B5">
        <w:lastRenderedPageBreak/>
        <w:t>Kết hợp các kết nối thực tế và các ví dụ có liên quan để giúp học sinh hiểu và liên hệ với tài liệu mà họ đang đọc.</w:t>
      </w:r>
    </w:p>
    <w:p w14:paraId="683CCB8E" w14:textId="77777777" w:rsidR="00937910" w:rsidRDefault="00B000B5" w:rsidP="00937910">
      <w:pPr>
        <w:ind w:firstLine="720"/>
        <w:jc w:val="both"/>
      </w:pPr>
      <w:r w:rsidRPr="00B000B5">
        <w:t>Đảm bảo bao gồm nhiều loại văn học đa dạng trong chương trình giảng dạy, đại diện cho các nền văn hóa và quan điểm khác nhau, để thúc đẩy sự hòa nhập và hiểu biết về văn hóa.</w:t>
      </w:r>
    </w:p>
    <w:p w14:paraId="3096897D" w14:textId="77777777" w:rsidR="00937910" w:rsidRDefault="00B000B5" w:rsidP="00937910">
      <w:pPr>
        <w:ind w:firstLine="720"/>
        <w:jc w:val="both"/>
      </w:pPr>
      <w:r w:rsidRPr="00B000B5">
        <w:t>Tạo cơ hội cho học sinh bày tỏ suy nghĩ và ý tưởng của mình thông qua viết, thảo luận và các dự án sáng tạo, đồng thời tạo ra một môi trường lớp học nơi mọi tiếng nói đều được lắng nghe và tôn trọng.</w:t>
      </w:r>
    </w:p>
    <w:p w14:paraId="21A5ED3B" w14:textId="55BB7A7C" w:rsidR="00937910" w:rsidRDefault="00B000B5" w:rsidP="00937910">
      <w:pPr>
        <w:ind w:firstLine="720"/>
        <w:jc w:val="both"/>
      </w:pPr>
      <w:r w:rsidRPr="00B000B5">
        <w:t>Khuyến khích đọc độc lập và cung cấp hỗ trợ cho những người đọc gặp khó khăn thông qua các nguồn bổ sung và hướng dẫn khác biệt.</w:t>
      </w:r>
    </w:p>
    <w:p w14:paraId="09386A6F" w14:textId="0EC9C76D" w:rsidR="00B000B5" w:rsidRDefault="00B000B5" w:rsidP="00937910">
      <w:pPr>
        <w:ind w:firstLine="720"/>
        <w:jc w:val="both"/>
      </w:pPr>
      <w:r w:rsidRPr="00B000B5">
        <w:t>Thường xuyên đánh giá sự hiểu biết và tiến bộ của học sinh thông qua các đánh giá quá trình và tổng kết, đồng thời cung cấp thông tin phản hồi để hướng dẫn việc giảng dạy trong tương lai.</w:t>
      </w:r>
    </w:p>
    <w:p w14:paraId="6DF44D2D" w14:textId="77777777" w:rsidR="003D2320" w:rsidRDefault="003D2320" w:rsidP="00937910">
      <w:pPr>
        <w:ind w:firstLine="720"/>
        <w:jc w:val="both"/>
      </w:pPr>
    </w:p>
    <w:p w14:paraId="14B470FC" w14:textId="51A70077" w:rsidR="003D2320" w:rsidRPr="003D2320" w:rsidRDefault="003D2320" w:rsidP="003D2320">
      <w:pPr>
        <w:ind w:firstLine="720"/>
        <w:jc w:val="center"/>
        <w:rPr>
          <w:b/>
          <w:bCs/>
          <w:sz w:val="36"/>
          <w:szCs w:val="28"/>
        </w:rPr>
      </w:pPr>
      <w:r w:rsidRPr="003D2320">
        <w:rPr>
          <w:b/>
          <w:bCs/>
          <w:sz w:val="36"/>
          <w:szCs w:val="28"/>
        </w:rPr>
        <w:t>GỢI Ý SÁNG KIẾN</w:t>
      </w:r>
    </w:p>
    <w:p w14:paraId="653BF661" w14:textId="10AA4EA2" w:rsidR="003D2320" w:rsidRPr="003D2320" w:rsidRDefault="003D2320" w:rsidP="003D2320">
      <w:pPr>
        <w:ind w:firstLine="720"/>
        <w:jc w:val="center"/>
        <w:rPr>
          <w:b/>
          <w:bCs/>
          <w:i/>
          <w:iCs/>
        </w:rPr>
      </w:pPr>
      <w:r>
        <w:rPr>
          <w:b/>
          <w:bCs/>
          <w:i/>
          <w:iCs/>
        </w:rPr>
        <w:t>“</w:t>
      </w:r>
      <w:r w:rsidRPr="003D2320">
        <w:rPr>
          <w:b/>
          <w:bCs/>
          <w:i/>
          <w:iCs/>
        </w:rPr>
        <w:t>Quản lý trong giáo dục tiểu học</w:t>
      </w:r>
      <w:r>
        <w:rPr>
          <w:b/>
          <w:bCs/>
          <w:i/>
          <w:iCs/>
        </w:rPr>
        <w:t>”</w:t>
      </w:r>
    </w:p>
    <w:p w14:paraId="79BED36D" w14:textId="77777777" w:rsidR="003D2320" w:rsidRDefault="003D2320" w:rsidP="003D2320">
      <w:pPr>
        <w:ind w:firstLine="720"/>
        <w:jc w:val="both"/>
      </w:pPr>
      <w:r w:rsidRPr="003D2320">
        <w:t>Quản lý trong giáo dục đề cập đến việc quản lý và tổ chức các tổ chức giáo dục, bao gồm các trường phổ thông, cao đẳng và đại học. Quản lý hiệu quả trong giáo dục là điều cần thiết cho sự vận hành trơn tru và thành công của các tổ chức này, và nó liên quan đến một loạt các hoạt động, bao gồm lập kế hoạch, lập ngân sách, nhân sự và ra quyết định.</w:t>
      </w:r>
    </w:p>
    <w:p w14:paraId="4EF234B5" w14:textId="3CDCD773" w:rsidR="003D2320" w:rsidRDefault="003D2320" w:rsidP="003D2320">
      <w:pPr>
        <w:ind w:firstLine="720"/>
        <w:jc w:val="both"/>
      </w:pPr>
      <w:r w:rsidRPr="003D2320">
        <w:t>Một khía cạnh quan trọng của quản lý trong giáo dục là sự phát triển của một cơ cấu tổ chức rõ ràng và hiệu quả. Điều này bao gồm việc tạo ra các vai trò và trách nhiệm rõ ràng cho nhân viên, cũng như thiết lập các đường dây liên lạc và ra quyết định rõ ràng. Điều này giúp đảm bảo rằng tất cả các nhân viên hiểu vai trò và trách nhiệm của họ, và họ có thể làm việc cùng nhau một cách hiệu quả để đạt được các mục tiêu của tổ chức.</w:t>
      </w:r>
    </w:p>
    <w:p w14:paraId="5F16DBF8" w14:textId="77777777" w:rsidR="003D2320" w:rsidRDefault="003D2320" w:rsidP="003D2320">
      <w:pPr>
        <w:ind w:firstLine="720"/>
        <w:jc w:val="both"/>
      </w:pPr>
      <w:r w:rsidRPr="003D2320">
        <w:t>Một khía cạnh quan trọng khác của quản lý trong giáo dục là phát triển các chính sách và thủ tục hiệu quả. Chúng có thể bao gồm các chính sách về tuyển sinh, phát triển chương trình giảng dạy, hành vi của học sinh và phát triển nhân viên, trong số những chính sách khác. Các chính sách và thủ tục này giúp đảm bảo rằng tổ chức đang hoạt động một cách nhất quán và hiệu quả, đồng thời đáp ứng các nhu cầu của sinh viên và nhân viên.</w:t>
      </w:r>
    </w:p>
    <w:p w14:paraId="680EEFA0" w14:textId="706EA0AC" w:rsidR="003D2320" w:rsidRDefault="003D2320" w:rsidP="003D2320">
      <w:pPr>
        <w:ind w:firstLine="720"/>
        <w:jc w:val="both"/>
      </w:pPr>
      <w:r w:rsidRPr="003D2320">
        <w:lastRenderedPageBreak/>
        <w:t>Ngoài những khía cạnh quan trọng này, quản lý trong giáo dục còn liên quan đến việc phát triển và thực hiện các hệ thống hiệu quả để lập ngân sách, quản lý tài chính và phân bổ nguồn lực. Điều này bao gồm việc xây dựng một ngân sách toàn diện có tính đến các mục đích và mục tiêu của tổ chức, cũng như các nguồn lực sẵn có để đạt được chúng. Nó cũng bao gồm việc phát triển các hệ thống để theo dõi và quản lý tài chính của tổ chức, và để phân bổ các nguồn lực theo cách có lợi nhất cho tổ chức và sinh viên của trường.</w:t>
      </w:r>
    </w:p>
    <w:p w14:paraId="503304C1" w14:textId="72FF269E" w:rsidR="003D2320" w:rsidRDefault="003D2320" w:rsidP="003D2320">
      <w:pPr>
        <w:ind w:firstLine="720"/>
        <w:jc w:val="both"/>
      </w:pPr>
      <w:r w:rsidRPr="003D2320">
        <w:t>Nhìn chung, quản lý trong giáo dục là một lĩnh vực phức tạp và nhiều mặt bao gồm nhiều hoạt động và trách nhiệm. Quản lý hiệu quả là điều cần thiết cho sự thành công của các tổ chức giáo dục, và nó đòi hỏi kỹ năng và chuyên môn của các chuyên gia giàu kinh nghiệm và tận tụy.</w:t>
      </w:r>
    </w:p>
    <w:p w14:paraId="5B1A76B2" w14:textId="405E0221" w:rsidR="003D2320" w:rsidRDefault="003D2320" w:rsidP="003D2320">
      <w:pPr>
        <w:ind w:firstLine="720"/>
        <w:jc w:val="both"/>
      </w:pPr>
      <w:r w:rsidRPr="003D2320">
        <w:t>Quản lý hiệu quả trong giáo dục tiểu học là điều cần thiết để tạo ra một môi trường học tập tích cực và đảm bảo rằng học sinh nhận được một nền giáo dục chất lượng cao. Các chiến lược quản lý hiệu quả trong giáo dục tiểu học, chẳng hạn như cơ cấu tổ chức rõ ràng, các chính sách và thủ tục hiệu quả, phân bổ ngân sách và nguồn lực hiệu quả, là rất quan trọng cho sự thành công và phát triển của học sinh, nhân viên và toàn bộ cơ sở giáo dục tiểu học.</w:t>
      </w:r>
    </w:p>
    <w:p w14:paraId="25B98052" w14:textId="77777777" w:rsidR="00705723" w:rsidRDefault="00705723" w:rsidP="00705723">
      <w:pPr>
        <w:ind w:firstLine="720"/>
        <w:jc w:val="both"/>
      </w:pPr>
      <w:r>
        <w:t>Quản lý hiệu quả trong giáo dục tiểu học là rất quan trọng để đảm bảo rằng học sinh nhận được một nền giáo dục chất lượng cao và có thể phát huy hết tiềm năng của mình. Điều này không chỉ bao gồm việc quản lý các hoạt động hàng ngày của trường mà còn phát triển một môi trường học tập tích cực có lợi cho sự thành công của học sinh.</w:t>
      </w:r>
    </w:p>
    <w:p w14:paraId="3F0E9B23" w14:textId="77777777" w:rsidR="00705723" w:rsidRDefault="00705723" w:rsidP="00705723">
      <w:pPr>
        <w:ind w:firstLine="720"/>
        <w:jc w:val="both"/>
      </w:pPr>
      <w:r>
        <w:t>Một khía cạnh quan trọng của quản lý trong giáo dục tiểu học là sự phát triển của một cơ cấu tổ chức rõ ràng và hiệu quả. Điều này bao gồm việc tạo ra các vai trò và trách nhiệm rõ ràng cho nhân viên, cũng như thiết lập các đường dây liên lạc và ra quyết định rõ ràng. Điều này giúp đảm bảo rằng tất cả nhân viên hiểu rõ vai trò và trách nhiệm của họ, và họ có thể làm việc cùng nhau hiệu quả để đạt được các mục tiêu của trường.</w:t>
      </w:r>
    </w:p>
    <w:p w14:paraId="0FB5A990" w14:textId="77777777" w:rsidR="00705723" w:rsidRDefault="00705723" w:rsidP="00705723">
      <w:pPr>
        <w:ind w:firstLine="720"/>
        <w:jc w:val="both"/>
      </w:pPr>
      <w:r>
        <w:t>Một khía cạnh quan trọng khác của quản lý trong giáo dục tiểu học là sự phát triển của các chính sách và thủ tục hiệu quả. Chúng có thể bao gồm các chính sách về tuyển sinh, phát triển chương trình giảng dạy, hành vi của học sinh và phát triển nhân viên, trong số những chính sách khác. Các chính sách và thủ tục này giúp đảm bảo rằng trường đang hoạt động một cách nhất quán và hiệu quả, đồng thời đáp ứng các nhu cầu của học sinh và nhân viên.</w:t>
      </w:r>
    </w:p>
    <w:p w14:paraId="19D15910" w14:textId="77777777" w:rsidR="00705723" w:rsidRDefault="00705723" w:rsidP="00705723">
      <w:pPr>
        <w:ind w:firstLine="720"/>
        <w:jc w:val="both"/>
      </w:pPr>
      <w:r>
        <w:t xml:space="preserve">Ngoài những khía cạnh quan trọng này, quản lý trong giáo dục tiểu học cũng liên quan đến việc phát triển và thực hiện các hệ thống hiệu quả để lập ngân sách, </w:t>
      </w:r>
      <w:r>
        <w:lastRenderedPageBreak/>
        <w:t>quản lý tài chính và phân bổ nguồn lực. Điều này bao gồm việc phát triển một ngân sách toàn diện có tính đến các mục tiêu và mục tiêu của trường, cũng như các nguồn lực sẵn có để đạt được chúng. Nó cũng bao gồm việc phát triển các hệ thống theo dõi và quản lý tài chính của trường và để phân bổ các nguồn lực theo cách có lợi nhất cho trường và học sinh của trường.</w:t>
      </w:r>
    </w:p>
    <w:p w14:paraId="6AA5644D" w14:textId="77777777" w:rsidR="00705723" w:rsidRDefault="00705723" w:rsidP="00705723">
      <w:pPr>
        <w:ind w:firstLine="720"/>
        <w:jc w:val="both"/>
      </w:pPr>
      <w:r>
        <w:t>Quản lý hiệu quả trong giáo dục tiểu học cũng đòi hỏi sự giao tiếp và hợp tác hiệu quả giữa tất cả các bên liên quan, bao gồm giáo viên, nhân viên, ban giám hiệu, phụ huynh và học sinh. Điều này đòi hỏi sự phát triển của một nền văn hóa tin tưởng và tôn trọng khuyến khích đối thoại và phản hồi cởi mở. Hơn nữa, quản lý hiệu quả trong giáo dục tiểu học cũng đòi hỏi phải thường xuyên đánh giá và đánh giá hiệu suất của trường và thực hiện các thay đổi cần thiết dựa trên kết quả.</w:t>
      </w:r>
    </w:p>
    <w:p w14:paraId="71849509" w14:textId="65DDA919" w:rsidR="003D2320" w:rsidRDefault="00705723" w:rsidP="00705723">
      <w:pPr>
        <w:ind w:firstLine="720"/>
        <w:jc w:val="both"/>
      </w:pPr>
      <w:r>
        <w:t>Nhìn chung, quản lý trong giáo dục tiểu học là một lĩnh vực phức tạp và nhiều mặt bao gồm nhiều hoạt động và trách nhiệm. Quản lý hiệu quả là điều cần thiết cho sự thành công của các tổ chức giáo dục tiểu học, và nó đòi hỏi kỹ năng và chuyên môn của các chuyên gia giàu kinh nghiệm và tận tâm.</w:t>
      </w:r>
    </w:p>
    <w:p w14:paraId="03AD1CCC" w14:textId="4619EBB9" w:rsidR="009A7C1E" w:rsidRPr="003D2320" w:rsidRDefault="009A7C1E" w:rsidP="00705723">
      <w:pPr>
        <w:ind w:firstLine="720"/>
        <w:jc w:val="both"/>
      </w:pPr>
      <w:r>
        <w:t>Liên hệ: 0849.22.33.82</w:t>
      </w:r>
    </w:p>
    <w:sectPr w:rsidR="009A7C1E" w:rsidRPr="003D2320" w:rsidSect="00DE6A96">
      <w:pgSz w:w="12240" w:h="15840" w:code="1"/>
      <w:pgMar w:top="1135" w:right="1440" w:bottom="993" w:left="1440" w:header="720" w:footer="720" w:gutter="0"/>
      <w:cols w:space="397"/>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9645D"/>
    <w:multiLevelType w:val="hybridMultilevel"/>
    <w:tmpl w:val="E1D2E5AC"/>
    <w:lvl w:ilvl="0" w:tplc="757CA982">
      <w:start w:val="1"/>
      <w:numFmt w:val="decimal"/>
      <w:pStyle w:val="onvnb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567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A9"/>
    <w:rsid w:val="000C5797"/>
    <w:rsid w:val="0016055E"/>
    <w:rsid w:val="0033219E"/>
    <w:rsid w:val="003D2320"/>
    <w:rsid w:val="004F54AB"/>
    <w:rsid w:val="00536A7F"/>
    <w:rsid w:val="00705723"/>
    <w:rsid w:val="00741842"/>
    <w:rsid w:val="00800EA9"/>
    <w:rsid w:val="008D2566"/>
    <w:rsid w:val="00937910"/>
    <w:rsid w:val="009A7C1E"/>
    <w:rsid w:val="00B000B5"/>
    <w:rsid w:val="00B0253B"/>
    <w:rsid w:val="00D05B9C"/>
    <w:rsid w:val="00DE6A96"/>
    <w:rsid w:val="00E269FE"/>
    <w:rsid w:val="00F4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4D87"/>
  <w15:chartTrackingRefBased/>
  <w15:docId w15:val="{FCE4B97C-621B-434A-BEC7-462D349F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vnbn">
    <w:name w:val="Đoạn văn bản"/>
    <w:basedOn w:val="ListParagraph"/>
    <w:link w:val="onvnbnChar"/>
    <w:autoRedefine/>
    <w:qFormat/>
    <w:rsid w:val="0016055E"/>
    <w:pPr>
      <w:numPr>
        <w:numId w:val="1"/>
      </w:numPr>
      <w:jc w:val="both"/>
    </w:pPr>
    <w:rPr>
      <w:color w:val="FF0000"/>
    </w:rPr>
  </w:style>
  <w:style w:type="character" w:customStyle="1" w:styleId="onvnbnChar">
    <w:name w:val="Đoạn văn bản Char"/>
    <w:basedOn w:val="DefaultParagraphFont"/>
    <w:link w:val="onvnbn"/>
    <w:rsid w:val="0016055E"/>
    <w:rPr>
      <w:color w:val="FF0000"/>
    </w:rPr>
  </w:style>
  <w:style w:type="paragraph" w:styleId="ListParagraph">
    <w:name w:val="List Paragraph"/>
    <w:basedOn w:val="Normal"/>
    <w:uiPriority w:val="34"/>
    <w:qFormat/>
    <w:rsid w:val="0016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8</cp:revision>
  <dcterms:created xsi:type="dcterms:W3CDTF">2023-01-21T10:41:00Z</dcterms:created>
  <dcterms:modified xsi:type="dcterms:W3CDTF">2023-01-21T13:12:00Z</dcterms:modified>
</cp:coreProperties>
</file>