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777" w:tblpY="-52"/>
        <w:tblW w:w="10348" w:type="dxa"/>
        <w:tblLook w:val="01E0" w:firstRow="1" w:lastRow="1" w:firstColumn="1" w:lastColumn="1" w:noHBand="0" w:noVBand="0"/>
      </w:tblPr>
      <w:tblGrid>
        <w:gridCol w:w="3969"/>
        <w:gridCol w:w="6379"/>
      </w:tblGrid>
      <w:tr w:rsidR="005C7259" w:rsidRPr="002B7CF9" w:rsidTr="00055484">
        <w:trPr>
          <w:trHeight w:val="1440"/>
        </w:trPr>
        <w:tc>
          <w:tcPr>
            <w:tcW w:w="3969" w:type="dxa"/>
          </w:tcPr>
          <w:p w:rsidR="005C7259" w:rsidRPr="00CF74A4" w:rsidRDefault="005C7259" w:rsidP="0041530D">
            <w:pPr>
              <w:spacing w:after="0"/>
              <w:ind w:right="-43"/>
              <w:rPr>
                <w:rFonts w:eastAsia="Calibri" w:cs="Times New Roman"/>
                <w:sz w:val="28"/>
                <w:szCs w:val="28"/>
              </w:rPr>
            </w:pPr>
            <w:r w:rsidRPr="00CF74A4">
              <w:rPr>
                <w:rFonts w:eastAsia="Calibri" w:cs="Times New Roman"/>
                <w:sz w:val="28"/>
                <w:szCs w:val="28"/>
              </w:rPr>
              <w:t>LIÊN ĐOÀN LAO ĐỘNG</w:t>
            </w:r>
          </w:p>
          <w:p w:rsidR="005C7259" w:rsidRPr="00CF74A4" w:rsidRDefault="005C7259" w:rsidP="0041530D">
            <w:pPr>
              <w:spacing w:after="0"/>
              <w:rPr>
                <w:rFonts w:eastAsia="Calibri" w:cs="Times New Roman"/>
                <w:sz w:val="28"/>
                <w:szCs w:val="28"/>
              </w:rPr>
            </w:pPr>
            <w:r w:rsidRPr="00CF74A4">
              <w:rPr>
                <w:rFonts w:eastAsia="Calibri" w:cs="Times New Roman"/>
                <w:sz w:val="28"/>
                <w:szCs w:val="28"/>
              </w:rPr>
              <w:t xml:space="preserve">   TỈNH ĐĂK NÔNG</w:t>
            </w:r>
          </w:p>
          <w:p w:rsidR="005C7259" w:rsidRPr="00CF74A4" w:rsidRDefault="005C7259" w:rsidP="0041530D">
            <w:pPr>
              <w:spacing w:after="0"/>
              <w:rPr>
                <w:rFonts w:eastAsia="Calibri" w:cs="Times New Roman"/>
                <w:sz w:val="28"/>
                <w:szCs w:val="28"/>
              </w:rPr>
            </w:pPr>
            <w:r w:rsidRPr="00CF74A4">
              <w:rPr>
                <w:rFonts w:eastAsia="Calibri" w:cs="Times New Roman"/>
                <w:b/>
                <w:sz w:val="28"/>
                <w:szCs w:val="28"/>
              </w:rPr>
              <w:t>LIÊN ĐOÀN LAO ĐỘNG</w:t>
            </w:r>
          </w:p>
          <w:p w:rsidR="005C7259" w:rsidRPr="00CF74A4" w:rsidRDefault="005C7259" w:rsidP="0041530D">
            <w:pPr>
              <w:spacing w:after="0"/>
              <w:rPr>
                <w:rFonts w:eastAsia="Calibri" w:cs="Times New Roman"/>
                <w:b/>
                <w:sz w:val="28"/>
                <w:szCs w:val="28"/>
              </w:rPr>
            </w:pPr>
            <w:r w:rsidRPr="00CF74A4">
              <w:rPr>
                <w:rFonts w:eastAsia="Calibri" w:cs="Times New Roman"/>
                <w:b/>
                <w:sz w:val="28"/>
                <w:szCs w:val="28"/>
              </w:rPr>
              <w:t xml:space="preserve">    HUYỆN CƯ JÚT</w:t>
            </w:r>
          </w:p>
          <w:p w:rsidR="005C7259" w:rsidRDefault="005C7259" w:rsidP="0041530D">
            <w:pPr>
              <w:spacing w:after="0"/>
              <w:ind w:firstLine="675"/>
              <w:jc w:val="center"/>
              <w:rPr>
                <w:rFonts w:eastAsia="Calibri" w:cs="Times New Roman"/>
                <w:sz w:val="27"/>
                <w:szCs w:val="27"/>
              </w:rPr>
            </w:pPr>
            <w:r w:rsidRPr="002B7CF9">
              <w:rPr>
                <w:rFonts w:cs="Times New Roman"/>
                <w:noProof/>
                <w:sz w:val="27"/>
                <w:szCs w:val="27"/>
              </w:rPr>
              <mc:AlternateContent>
                <mc:Choice Requires="wps">
                  <w:drawing>
                    <wp:anchor distT="4294967295" distB="4294967295" distL="114300" distR="114300" simplePos="0" relativeHeight="251660288" behindDoc="0" locked="0" layoutInCell="1" allowOverlap="1" wp14:anchorId="6D7F23EE" wp14:editId="41925AFF">
                      <wp:simplePos x="0" y="0"/>
                      <wp:positionH relativeFrom="column">
                        <wp:posOffset>175260</wp:posOffset>
                      </wp:positionH>
                      <wp:positionV relativeFrom="paragraph">
                        <wp:posOffset>19050</wp:posOffset>
                      </wp:positionV>
                      <wp:extent cx="13239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5F5E9"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5pt" to="118.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"/>
                  </w:pict>
                </mc:Fallback>
              </mc:AlternateContent>
            </w:r>
          </w:p>
          <w:p w:rsidR="005C7259" w:rsidRPr="002B7CF9" w:rsidRDefault="005C7259" w:rsidP="0041530D">
            <w:pPr>
              <w:spacing w:after="0"/>
              <w:rPr>
                <w:rFonts w:eastAsia="Calibri" w:cs="Times New Roman"/>
                <w:sz w:val="27"/>
                <w:szCs w:val="27"/>
              </w:rPr>
            </w:pPr>
            <w:r>
              <w:rPr>
                <w:rFonts w:eastAsia="Calibri" w:cs="Times New Roman"/>
                <w:sz w:val="27"/>
                <w:szCs w:val="27"/>
              </w:rPr>
              <w:t xml:space="preserve">     </w:t>
            </w:r>
            <w:r w:rsidRPr="002B7CF9">
              <w:rPr>
                <w:rFonts w:eastAsia="Calibri" w:cs="Times New Roman"/>
                <w:sz w:val="27"/>
                <w:szCs w:val="27"/>
              </w:rPr>
              <w:t>Số:</w:t>
            </w:r>
            <w:r w:rsidR="00A015FF">
              <w:rPr>
                <w:rFonts w:eastAsia="Calibri" w:cs="Times New Roman"/>
                <w:sz w:val="27"/>
                <w:szCs w:val="27"/>
              </w:rPr>
              <w:t xml:space="preserve"> 01</w:t>
            </w:r>
            <w:r w:rsidR="00657A1C">
              <w:rPr>
                <w:rFonts w:eastAsia="Calibri" w:cs="Times New Roman"/>
                <w:sz w:val="27"/>
                <w:szCs w:val="27"/>
              </w:rPr>
              <w:t xml:space="preserve"> </w:t>
            </w:r>
            <w:r w:rsidR="00A015FF">
              <w:rPr>
                <w:rFonts w:eastAsia="Calibri" w:cs="Times New Roman"/>
                <w:sz w:val="27"/>
                <w:szCs w:val="27"/>
              </w:rPr>
              <w:t>/HD</w:t>
            </w:r>
            <w:r w:rsidRPr="002B7CF9">
              <w:rPr>
                <w:rFonts w:eastAsia="Calibri" w:cs="Times New Roman"/>
                <w:sz w:val="27"/>
                <w:szCs w:val="27"/>
              </w:rPr>
              <w:t>-LĐLĐ</w:t>
            </w:r>
          </w:p>
        </w:tc>
        <w:tc>
          <w:tcPr>
            <w:tcW w:w="6379" w:type="dxa"/>
          </w:tcPr>
          <w:p w:rsidR="005C7259" w:rsidRPr="00CF74A4" w:rsidRDefault="00055484" w:rsidP="0041530D">
            <w:pPr>
              <w:spacing w:after="0"/>
              <w:ind w:left="-173" w:right="-171"/>
              <w:rPr>
                <w:rFonts w:eastAsia="Calibri" w:cs="Times New Roman"/>
                <w:b/>
                <w:sz w:val="28"/>
                <w:szCs w:val="28"/>
              </w:rPr>
            </w:pPr>
            <w:r>
              <w:rPr>
                <w:rFonts w:eastAsia="Calibri" w:cs="Times New Roman"/>
                <w:b/>
                <w:sz w:val="28"/>
                <w:szCs w:val="28"/>
              </w:rPr>
              <w:t xml:space="preserve">   C</w:t>
            </w:r>
            <w:r w:rsidR="005C7259" w:rsidRPr="00CF74A4">
              <w:rPr>
                <w:rFonts w:eastAsia="Calibri" w:cs="Times New Roman"/>
                <w:b/>
                <w:sz w:val="28"/>
                <w:szCs w:val="28"/>
              </w:rPr>
              <w:t>ỘNG HÒA XÃ HỘI CHỦ NGHĨA VIỆT NAM</w:t>
            </w:r>
          </w:p>
          <w:p w:rsidR="005C7259" w:rsidRPr="00CF74A4" w:rsidRDefault="005C7259" w:rsidP="0041530D">
            <w:pPr>
              <w:spacing w:after="0"/>
              <w:rPr>
                <w:rFonts w:eastAsia="Calibri" w:cs="Times New Roman"/>
                <w:b/>
                <w:sz w:val="28"/>
                <w:szCs w:val="28"/>
              </w:rPr>
            </w:pPr>
            <w:r w:rsidRPr="00CF74A4">
              <w:rPr>
                <w:rFonts w:eastAsia="Calibri" w:cs="Times New Roman"/>
                <w:b/>
                <w:sz w:val="28"/>
                <w:szCs w:val="28"/>
              </w:rPr>
              <w:t xml:space="preserve">                 Độc lập </w:t>
            </w:r>
            <w:r w:rsidRPr="00CF74A4">
              <w:rPr>
                <w:rFonts w:eastAsia="Calibri" w:cs="Times New Roman"/>
                <w:sz w:val="28"/>
                <w:szCs w:val="28"/>
              </w:rPr>
              <w:t>-</w:t>
            </w:r>
            <w:r w:rsidRPr="00CF74A4">
              <w:rPr>
                <w:rFonts w:eastAsia="Calibri" w:cs="Times New Roman"/>
                <w:b/>
                <w:sz w:val="28"/>
                <w:szCs w:val="28"/>
              </w:rPr>
              <w:t xml:space="preserve"> Tự do </w:t>
            </w:r>
            <w:r w:rsidRPr="00CF74A4">
              <w:rPr>
                <w:rFonts w:eastAsia="Calibri" w:cs="Times New Roman"/>
                <w:sz w:val="28"/>
                <w:szCs w:val="28"/>
              </w:rPr>
              <w:t>-</w:t>
            </w:r>
            <w:r w:rsidRPr="00CF74A4">
              <w:rPr>
                <w:rFonts w:eastAsia="Calibri" w:cs="Times New Roman"/>
                <w:b/>
                <w:sz w:val="28"/>
                <w:szCs w:val="28"/>
              </w:rPr>
              <w:t xml:space="preserve"> Hạnh phúc</w:t>
            </w:r>
          </w:p>
          <w:p w:rsidR="005C7259" w:rsidRPr="00CF74A4" w:rsidRDefault="005C7259" w:rsidP="0041530D">
            <w:pPr>
              <w:spacing w:after="0"/>
              <w:ind w:firstLine="675"/>
              <w:jc w:val="center"/>
              <w:rPr>
                <w:rFonts w:eastAsia="Calibri" w:cs="Times New Roman"/>
                <w:b/>
                <w:sz w:val="28"/>
                <w:szCs w:val="28"/>
              </w:rPr>
            </w:pPr>
            <w:r w:rsidRPr="00CF74A4">
              <w:rPr>
                <w:rFonts w:cs="Times New Roman"/>
                <w:noProof/>
                <w:sz w:val="28"/>
                <w:szCs w:val="28"/>
              </w:rPr>
              <mc:AlternateContent>
                <mc:Choice Requires="wps">
                  <w:drawing>
                    <wp:anchor distT="4294967295" distB="4294967295" distL="114300" distR="114300" simplePos="0" relativeHeight="251659264" behindDoc="0" locked="0" layoutInCell="1" allowOverlap="1" wp14:anchorId="26B9B417" wp14:editId="3D3EACD3">
                      <wp:simplePos x="0" y="0"/>
                      <wp:positionH relativeFrom="column">
                        <wp:posOffset>729615</wp:posOffset>
                      </wp:positionH>
                      <wp:positionV relativeFrom="paragraph">
                        <wp:posOffset>4444</wp:posOffset>
                      </wp:positionV>
                      <wp:extent cx="22002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64082"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45pt,.35pt" to="230.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kb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"/>
                  </w:pict>
                </mc:Fallback>
              </mc:AlternateContent>
            </w:r>
            <w:r w:rsidRPr="00CF74A4">
              <w:rPr>
                <w:rFonts w:eastAsia="Calibri" w:cs="Times New Roman"/>
                <w:b/>
                <w:sz w:val="28"/>
                <w:szCs w:val="28"/>
              </w:rPr>
              <w:t xml:space="preserve"> </w:t>
            </w:r>
          </w:p>
          <w:p w:rsidR="005C7259" w:rsidRPr="002B7CF9" w:rsidRDefault="00BE26AD" w:rsidP="0041530D">
            <w:pPr>
              <w:spacing w:after="0"/>
              <w:ind w:firstLine="675"/>
              <w:jc w:val="both"/>
              <w:rPr>
                <w:rFonts w:eastAsia="Calibri" w:cs="Times New Roman"/>
                <w:i/>
                <w:sz w:val="28"/>
                <w:szCs w:val="28"/>
              </w:rPr>
            </w:pPr>
            <w:r>
              <w:rPr>
                <w:rFonts w:eastAsia="Calibri" w:cs="Times New Roman"/>
                <w:i/>
                <w:sz w:val="28"/>
                <w:szCs w:val="28"/>
              </w:rPr>
              <w:t xml:space="preserve">    Cư Jút, ngày 08 </w:t>
            </w:r>
            <w:r w:rsidR="005C7259" w:rsidRPr="00CF74A4">
              <w:rPr>
                <w:rFonts w:eastAsia="Calibri" w:cs="Times New Roman"/>
                <w:i/>
                <w:sz w:val="28"/>
                <w:szCs w:val="28"/>
              </w:rPr>
              <w:t xml:space="preserve"> tháng </w:t>
            </w:r>
            <w:r w:rsidR="0041530D">
              <w:rPr>
                <w:rFonts w:eastAsia="Calibri" w:cs="Times New Roman"/>
                <w:i/>
                <w:sz w:val="28"/>
                <w:szCs w:val="28"/>
              </w:rPr>
              <w:t>7</w:t>
            </w:r>
            <w:r w:rsidR="005C7259" w:rsidRPr="00CF74A4">
              <w:rPr>
                <w:rFonts w:eastAsia="Calibri" w:cs="Times New Roman"/>
                <w:i/>
                <w:sz w:val="28"/>
                <w:szCs w:val="28"/>
              </w:rPr>
              <w:t xml:space="preserve"> năm 2022</w:t>
            </w:r>
            <w:r w:rsidR="005C7259" w:rsidRPr="002B7CF9">
              <w:rPr>
                <w:rFonts w:eastAsia="Calibri" w:cs="Times New Roman"/>
                <w:i/>
                <w:sz w:val="28"/>
                <w:szCs w:val="28"/>
              </w:rPr>
              <w:t xml:space="preserve">    </w:t>
            </w:r>
          </w:p>
        </w:tc>
      </w:tr>
    </w:tbl>
    <w:p w:rsidR="005C7259" w:rsidRDefault="005C7259" w:rsidP="0097541A">
      <w:pPr>
        <w:spacing w:after="0" w:line="240" w:lineRule="auto"/>
      </w:pPr>
      <w:bookmarkStart w:id="0" w:name="_GoBack"/>
      <w:bookmarkEnd w:id="0"/>
    </w:p>
    <w:p w:rsidR="005C7259" w:rsidRDefault="005C7259" w:rsidP="00200951">
      <w:pPr>
        <w:spacing w:after="0" w:line="240" w:lineRule="auto"/>
        <w:jc w:val="center"/>
      </w:pPr>
    </w:p>
    <w:p w:rsidR="00200951" w:rsidRPr="0041530D" w:rsidRDefault="00200951" w:rsidP="00200951">
      <w:pPr>
        <w:spacing w:after="0" w:line="240" w:lineRule="auto"/>
        <w:jc w:val="center"/>
        <w:rPr>
          <w:b/>
          <w:sz w:val="28"/>
          <w:szCs w:val="28"/>
        </w:rPr>
      </w:pPr>
      <w:r w:rsidRPr="0041530D">
        <w:rPr>
          <w:b/>
          <w:sz w:val="28"/>
          <w:szCs w:val="28"/>
        </w:rPr>
        <w:t>HƯỚNG DẪN</w:t>
      </w:r>
    </w:p>
    <w:p w:rsidR="00200951" w:rsidRPr="0041530D" w:rsidRDefault="00200951" w:rsidP="00200951">
      <w:pPr>
        <w:spacing w:after="0" w:line="240" w:lineRule="auto"/>
        <w:jc w:val="center"/>
        <w:rPr>
          <w:b/>
          <w:sz w:val="28"/>
          <w:szCs w:val="28"/>
        </w:rPr>
      </w:pPr>
      <w:r w:rsidRPr="0041530D">
        <w:rPr>
          <w:b/>
          <w:sz w:val="28"/>
          <w:szCs w:val="28"/>
        </w:rPr>
        <w:t>Cuộc thi “Sáng tạo Video clip bài tập thể dục giữa giờ trong công nhân viên chức lao động năm 2022”</w:t>
      </w:r>
    </w:p>
    <w:p w:rsidR="00200951" w:rsidRPr="0041530D" w:rsidRDefault="00200951" w:rsidP="00200951">
      <w:pPr>
        <w:spacing w:after="0" w:line="240" w:lineRule="auto"/>
        <w:jc w:val="center"/>
        <w:rPr>
          <w:b/>
          <w:sz w:val="28"/>
          <w:szCs w:val="28"/>
        </w:rPr>
      </w:pPr>
    </w:p>
    <w:p w:rsidR="00200951" w:rsidRPr="0041530D" w:rsidRDefault="00200951" w:rsidP="00200951">
      <w:pPr>
        <w:spacing w:before="120" w:after="120" w:line="240" w:lineRule="auto"/>
        <w:ind w:firstLine="709"/>
        <w:jc w:val="both"/>
        <w:rPr>
          <w:sz w:val="28"/>
          <w:szCs w:val="28"/>
        </w:rPr>
      </w:pPr>
      <w:r w:rsidRPr="0041530D">
        <w:rPr>
          <w:sz w:val="28"/>
          <w:szCs w:val="28"/>
        </w:rPr>
        <w:t>Thực hiệ</w:t>
      </w:r>
      <w:r w:rsidR="00B74BE2">
        <w:rPr>
          <w:sz w:val="28"/>
          <w:szCs w:val="28"/>
        </w:rPr>
        <w:t>n Hướng dẫn</w:t>
      </w:r>
      <w:r w:rsidRPr="0041530D">
        <w:rPr>
          <w:sz w:val="28"/>
          <w:szCs w:val="28"/>
        </w:rPr>
        <w:t xml:space="preserve"> số</w:t>
      </w:r>
      <w:r w:rsidR="00B74BE2">
        <w:rPr>
          <w:sz w:val="28"/>
          <w:szCs w:val="28"/>
        </w:rPr>
        <w:t xml:space="preserve"> 72/HD-LĐLĐ, ngày 04/7</w:t>
      </w:r>
      <w:r w:rsidRPr="0041530D">
        <w:rPr>
          <w:sz w:val="28"/>
          <w:szCs w:val="28"/>
        </w:rPr>
        <w:t>/2022 củ</w:t>
      </w:r>
      <w:r w:rsidR="00B74BE2">
        <w:rPr>
          <w:sz w:val="28"/>
          <w:szCs w:val="28"/>
        </w:rPr>
        <w:t>a Liên đoàn Lao động tỉnh Đăk Nộng</w:t>
      </w:r>
      <w:r w:rsidRPr="0041530D">
        <w:rPr>
          <w:sz w:val="28"/>
          <w:szCs w:val="28"/>
        </w:rPr>
        <w:t xml:space="preserve"> về</w:t>
      </w:r>
      <w:r w:rsidR="00B0597F" w:rsidRPr="0041530D">
        <w:rPr>
          <w:sz w:val="28"/>
          <w:szCs w:val="28"/>
        </w:rPr>
        <w:t xml:space="preserve"> Cuộc thi “Sáng tạo Video clip bài tập thể dục giữa giờ trong công nhân viên chức lao động năm 2022”</w:t>
      </w:r>
      <w:r w:rsidR="00B0597F">
        <w:rPr>
          <w:sz w:val="28"/>
          <w:szCs w:val="28"/>
        </w:rPr>
        <w:t>.</w:t>
      </w:r>
      <w:r w:rsidRPr="0041530D">
        <w:rPr>
          <w:sz w:val="28"/>
          <w:szCs w:val="28"/>
        </w:rPr>
        <w:t xml:space="preserve"> Ban Thường vụ Liên đoàn Lao độ</w:t>
      </w:r>
      <w:r w:rsidR="008A4BCD">
        <w:rPr>
          <w:sz w:val="28"/>
          <w:szCs w:val="28"/>
        </w:rPr>
        <w:t>ng huyệ</w:t>
      </w:r>
      <w:r w:rsidR="007A0FC6">
        <w:rPr>
          <w:sz w:val="28"/>
          <w:szCs w:val="28"/>
        </w:rPr>
        <w:t>n</w:t>
      </w:r>
      <w:r w:rsidR="00B0597F">
        <w:rPr>
          <w:sz w:val="28"/>
          <w:szCs w:val="28"/>
        </w:rPr>
        <w:t xml:space="preserve"> hướng dẫn</w:t>
      </w:r>
      <w:r w:rsidR="007A0FC6">
        <w:rPr>
          <w:sz w:val="28"/>
          <w:szCs w:val="28"/>
        </w:rPr>
        <w:t>,</w:t>
      </w:r>
      <w:r w:rsidR="00B0597F">
        <w:rPr>
          <w:sz w:val="28"/>
          <w:szCs w:val="28"/>
        </w:rPr>
        <w:t xml:space="preserve"> triển khai đến các công đoàn cơ sở trực thuộc với các nội dung </w:t>
      </w:r>
      <w:r w:rsidRPr="0041530D">
        <w:rPr>
          <w:sz w:val="28"/>
          <w:szCs w:val="28"/>
        </w:rPr>
        <w:t>như sau:</w:t>
      </w:r>
    </w:p>
    <w:p w:rsidR="00200951" w:rsidRPr="0041530D" w:rsidRDefault="00200951" w:rsidP="00200951">
      <w:pPr>
        <w:spacing w:before="120" w:after="120" w:line="240" w:lineRule="auto"/>
        <w:ind w:firstLine="709"/>
        <w:jc w:val="both"/>
        <w:rPr>
          <w:b/>
          <w:sz w:val="28"/>
          <w:szCs w:val="28"/>
        </w:rPr>
      </w:pPr>
      <w:r w:rsidRPr="0041530D">
        <w:rPr>
          <w:b/>
          <w:sz w:val="28"/>
          <w:szCs w:val="28"/>
        </w:rPr>
        <w:t>I. MỤC ĐÍCH, YÊU CẦU</w:t>
      </w:r>
    </w:p>
    <w:p w:rsidR="00200951" w:rsidRPr="0041530D" w:rsidRDefault="00200951" w:rsidP="00200951">
      <w:pPr>
        <w:spacing w:before="120" w:after="120" w:line="240" w:lineRule="auto"/>
        <w:ind w:firstLine="709"/>
        <w:jc w:val="both"/>
        <w:rPr>
          <w:b/>
          <w:sz w:val="28"/>
          <w:szCs w:val="28"/>
        </w:rPr>
      </w:pPr>
      <w:r w:rsidRPr="0041530D">
        <w:rPr>
          <w:b/>
          <w:sz w:val="28"/>
          <w:szCs w:val="28"/>
        </w:rPr>
        <w:t>1. Mục đích:</w:t>
      </w:r>
    </w:p>
    <w:p w:rsidR="00200951" w:rsidRPr="0041530D" w:rsidRDefault="00200951" w:rsidP="00200951">
      <w:pPr>
        <w:spacing w:before="120" w:after="120" w:line="240" w:lineRule="auto"/>
        <w:ind w:firstLine="709"/>
        <w:jc w:val="both"/>
        <w:rPr>
          <w:sz w:val="28"/>
          <w:szCs w:val="28"/>
        </w:rPr>
      </w:pPr>
      <w:r w:rsidRPr="0041530D">
        <w:rPr>
          <w:sz w:val="28"/>
          <w:szCs w:val="28"/>
        </w:rPr>
        <w:t>- Tiếp tục đẩy mạnh Cuộc vận động “Toàn dân rèn luyện thân thể theo gương Bác Hồ vĩ đại” gắn với Chương trình “Sức khỏe Việt Nam" và phong trào xây dựng cơ quan, đơn vị, doanh nghiệp văn hóa, phong trào thi đua yêu nước và xây dựng môi trường làm việc văn minh, lành mạnh.</w:t>
      </w:r>
    </w:p>
    <w:p w:rsidR="00200951" w:rsidRPr="0041530D" w:rsidRDefault="00200951" w:rsidP="00200951">
      <w:pPr>
        <w:spacing w:before="120" w:after="120" w:line="240" w:lineRule="auto"/>
        <w:ind w:firstLine="709"/>
        <w:jc w:val="both"/>
        <w:rPr>
          <w:sz w:val="28"/>
          <w:szCs w:val="28"/>
        </w:rPr>
      </w:pPr>
      <w:r w:rsidRPr="0041530D">
        <w:rPr>
          <w:sz w:val="28"/>
          <w:szCs w:val="28"/>
        </w:rPr>
        <w:t>- Vận động, hướng dẫn đoàn viên, người lao động duy trì nề nếp, thói quen thường xuyên tập luyện thể dục, thể thao để bảo vệ, nâng cao sức khỏe, phát triển thể lực, cải thiện đời sống văn hóa, tinh thần, phòng chống bệnh tật, đáp ứng yêu cầu nguồn nhân lực xây dựng, phát triển đất nước và hội nhập quố</w:t>
      </w:r>
      <w:r w:rsidR="00D4001F">
        <w:rPr>
          <w:sz w:val="28"/>
          <w:szCs w:val="28"/>
        </w:rPr>
        <w:t xml:space="preserve">c </w:t>
      </w:r>
      <w:proofErr w:type="gramStart"/>
      <w:r w:rsidR="00D4001F">
        <w:rPr>
          <w:sz w:val="28"/>
          <w:szCs w:val="28"/>
        </w:rPr>
        <w:t>tế</w:t>
      </w:r>
      <w:r w:rsidR="00E83316">
        <w:rPr>
          <w:sz w:val="28"/>
          <w:szCs w:val="28"/>
        </w:rPr>
        <w:t xml:space="preserve"> </w:t>
      </w:r>
      <w:r w:rsidRPr="0041530D">
        <w:rPr>
          <w:sz w:val="28"/>
          <w:szCs w:val="28"/>
        </w:rPr>
        <w:t>.</w:t>
      </w:r>
      <w:proofErr w:type="gramEnd"/>
    </w:p>
    <w:p w:rsidR="00200951" w:rsidRPr="0041530D" w:rsidRDefault="00200951" w:rsidP="00200951">
      <w:pPr>
        <w:spacing w:before="120" w:after="120" w:line="240" w:lineRule="auto"/>
        <w:ind w:firstLine="709"/>
        <w:jc w:val="both"/>
        <w:rPr>
          <w:sz w:val="28"/>
          <w:szCs w:val="28"/>
        </w:rPr>
      </w:pPr>
      <w:r w:rsidRPr="0041530D">
        <w:rPr>
          <w:sz w:val="28"/>
          <w:szCs w:val="28"/>
        </w:rPr>
        <w:t>- Tăng cườ</w:t>
      </w:r>
      <w:r w:rsidR="00D60014">
        <w:rPr>
          <w:sz w:val="28"/>
          <w:szCs w:val="28"/>
        </w:rPr>
        <w:t xml:space="preserve">ng công tác phối hợp với các phòng, ban </w:t>
      </w:r>
      <w:r w:rsidRPr="0041530D">
        <w:rPr>
          <w:sz w:val="28"/>
          <w:szCs w:val="28"/>
        </w:rPr>
        <w:t xml:space="preserve">phổ biến các tài liệu hướng dẫn tập luyện thể dục, thể thao, các phương pháp vệ sinh, thực phẩm, </w:t>
      </w:r>
      <w:proofErr w:type="gramStart"/>
      <w:r w:rsidRPr="0041530D">
        <w:rPr>
          <w:sz w:val="28"/>
          <w:szCs w:val="28"/>
        </w:rPr>
        <w:t>an</w:t>
      </w:r>
      <w:proofErr w:type="gramEnd"/>
      <w:r w:rsidRPr="0041530D">
        <w:rPr>
          <w:sz w:val="28"/>
          <w:szCs w:val="28"/>
        </w:rPr>
        <w:t xml:space="preserve"> toàn lao động bảo đảm khoa học, thực tiễn và đáp ứng nhu cầu của đoàn viên, người lao động.</w:t>
      </w:r>
    </w:p>
    <w:p w:rsidR="0041530D" w:rsidRPr="0041530D" w:rsidRDefault="00200951" w:rsidP="00200951">
      <w:pPr>
        <w:spacing w:before="120" w:after="120" w:line="240" w:lineRule="auto"/>
        <w:ind w:firstLine="709"/>
        <w:jc w:val="both"/>
        <w:rPr>
          <w:b/>
          <w:sz w:val="28"/>
          <w:szCs w:val="28"/>
        </w:rPr>
      </w:pPr>
      <w:r w:rsidRPr="0041530D">
        <w:rPr>
          <w:b/>
          <w:sz w:val="28"/>
          <w:szCs w:val="28"/>
        </w:rPr>
        <w:t xml:space="preserve">2. Yêu cầu: </w:t>
      </w:r>
    </w:p>
    <w:p w:rsidR="00200951" w:rsidRPr="0041530D" w:rsidRDefault="008A4BCD" w:rsidP="00200951">
      <w:pPr>
        <w:spacing w:before="120" w:after="120" w:line="240" w:lineRule="auto"/>
        <w:ind w:firstLine="709"/>
        <w:jc w:val="both"/>
        <w:rPr>
          <w:sz w:val="28"/>
          <w:szCs w:val="28"/>
        </w:rPr>
      </w:pPr>
      <w:r>
        <w:rPr>
          <w:sz w:val="28"/>
          <w:szCs w:val="28"/>
        </w:rPr>
        <w:t>Ban Chấp hành các công đoàn cơ sở cơ quan, đơn vị, doanh nghiệ</w:t>
      </w:r>
      <w:r w:rsidR="00B0597F">
        <w:rPr>
          <w:sz w:val="28"/>
          <w:szCs w:val="28"/>
        </w:rPr>
        <w:t xml:space="preserve">p, </w:t>
      </w:r>
      <w:r w:rsidR="00200951" w:rsidRPr="0041530D">
        <w:rPr>
          <w:sz w:val="28"/>
          <w:szCs w:val="28"/>
        </w:rPr>
        <w:t xml:space="preserve">nơi tập trung đông công nhân lao động tích cực tuyên truyền, vận động, khuyến khích, hướng dẫn công nhân lao động tập luyện, tham gia cuộc thi đạt kết quả tốt, tạo thành phong trào thường xuyên luyện tập thể dục, thể thao trong đoàn viên, người lao động. Cuộc thi được tổ chức bảo đảm tính rộng khắp, </w:t>
      </w:r>
      <w:proofErr w:type="gramStart"/>
      <w:r w:rsidR="00200951" w:rsidRPr="0041530D">
        <w:rPr>
          <w:sz w:val="28"/>
          <w:szCs w:val="28"/>
        </w:rPr>
        <w:t>lan</w:t>
      </w:r>
      <w:proofErr w:type="gramEnd"/>
      <w:r w:rsidR="00200951" w:rsidRPr="0041530D">
        <w:rPr>
          <w:sz w:val="28"/>
          <w:szCs w:val="28"/>
        </w:rPr>
        <w:t xml:space="preserve"> tỏa, hấp dẫn, hiệu quả.</w:t>
      </w:r>
    </w:p>
    <w:p w:rsidR="00200951" w:rsidRPr="0041530D" w:rsidRDefault="00200951" w:rsidP="00200951">
      <w:pPr>
        <w:spacing w:before="120" w:after="120" w:line="240" w:lineRule="auto"/>
        <w:ind w:firstLine="709"/>
        <w:jc w:val="both"/>
        <w:rPr>
          <w:b/>
          <w:sz w:val="28"/>
          <w:szCs w:val="28"/>
        </w:rPr>
      </w:pPr>
      <w:r w:rsidRPr="0041530D">
        <w:rPr>
          <w:b/>
          <w:sz w:val="28"/>
          <w:szCs w:val="28"/>
        </w:rPr>
        <w:t>II. ĐỐI TƯỢNG THAM DỰ</w:t>
      </w:r>
    </w:p>
    <w:p w:rsidR="004F5F13" w:rsidRPr="0041530D" w:rsidRDefault="00200951" w:rsidP="00200951">
      <w:pPr>
        <w:spacing w:before="120" w:after="120" w:line="240" w:lineRule="auto"/>
        <w:ind w:firstLine="709"/>
        <w:jc w:val="both"/>
        <w:rPr>
          <w:sz w:val="28"/>
          <w:szCs w:val="28"/>
        </w:rPr>
      </w:pPr>
      <w:r w:rsidRPr="0041530D">
        <w:rPr>
          <w:sz w:val="28"/>
          <w:szCs w:val="28"/>
        </w:rPr>
        <w:lastRenderedPageBreak/>
        <w:t xml:space="preserve">Là đoàn viên công đoàn, người </w:t>
      </w:r>
      <w:proofErr w:type="gramStart"/>
      <w:r w:rsidRPr="0041530D">
        <w:rPr>
          <w:sz w:val="28"/>
          <w:szCs w:val="28"/>
        </w:rPr>
        <w:t>lao</w:t>
      </w:r>
      <w:proofErr w:type="gramEnd"/>
      <w:r w:rsidRPr="0041530D">
        <w:rPr>
          <w:sz w:val="28"/>
          <w:szCs w:val="28"/>
        </w:rPr>
        <w:t xml:space="preserve"> động đang sinh sống và làm việc trên đị</w:t>
      </w:r>
      <w:r w:rsidR="008A4BCD">
        <w:rPr>
          <w:sz w:val="28"/>
          <w:szCs w:val="28"/>
        </w:rPr>
        <w:t>a bàn huyệ</w:t>
      </w:r>
      <w:r w:rsidR="00801A67">
        <w:rPr>
          <w:sz w:val="28"/>
          <w:szCs w:val="28"/>
        </w:rPr>
        <w:t>n Cư Jút</w:t>
      </w:r>
      <w:r w:rsidRPr="0041530D">
        <w:rPr>
          <w:sz w:val="28"/>
          <w:szCs w:val="28"/>
        </w:rPr>
        <w:t xml:space="preserve">. Khuyến khích đoàn viên, người </w:t>
      </w:r>
      <w:proofErr w:type="gramStart"/>
      <w:r w:rsidRPr="0041530D">
        <w:rPr>
          <w:sz w:val="28"/>
          <w:szCs w:val="28"/>
        </w:rPr>
        <w:t>lao</w:t>
      </w:r>
      <w:proofErr w:type="gramEnd"/>
      <w:r w:rsidRPr="0041530D">
        <w:rPr>
          <w:sz w:val="28"/>
          <w:szCs w:val="28"/>
        </w:rPr>
        <w:t xml:space="preserve"> động tạ</w:t>
      </w:r>
      <w:r w:rsidR="00801A67">
        <w:rPr>
          <w:sz w:val="28"/>
          <w:szCs w:val="28"/>
        </w:rPr>
        <w:t xml:space="preserve">i các doanh nghiệp </w:t>
      </w:r>
      <w:r w:rsidRPr="0041530D">
        <w:rPr>
          <w:sz w:val="28"/>
          <w:szCs w:val="28"/>
        </w:rPr>
        <w:t>tập luyện tham gia cuộc thi.</w:t>
      </w:r>
    </w:p>
    <w:p w:rsidR="00200951" w:rsidRPr="0041530D" w:rsidRDefault="00200951" w:rsidP="00200951">
      <w:pPr>
        <w:spacing w:before="120" w:after="120" w:line="240" w:lineRule="auto"/>
        <w:ind w:firstLine="709"/>
        <w:jc w:val="both"/>
        <w:rPr>
          <w:b/>
          <w:sz w:val="28"/>
          <w:szCs w:val="28"/>
        </w:rPr>
      </w:pPr>
      <w:r w:rsidRPr="0041530D">
        <w:rPr>
          <w:b/>
          <w:sz w:val="28"/>
          <w:szCs w:val="28"/>
        </w:rPr>
        <w:t>III. TỔ CHỨC CUỘC THI</w:t>
      </w:r>
    </w:p>
    <w:p w:rsidR="00200951" w:rsidRPr="00457D3F" w:rsidRDefault="00200951" w:rsidP="00200951">
      <w:pPr>
        <w:spacing w:before="120" w:after="120" w:line="240" w:lineRule="auto"/>
        <w:ind w:firstLine="709"/>
        <w:jc w:val="both"/>
        <w:rPr>
          <w:b/>
          <w:sz w:val="28"/>
          <w:szCs w:val="28"/>
        </w:rPr>
      </w:pPr>
      <w:r w:rsidRPr="00457D3F">
        <w:rPr>
          <w:b/>
          <w:sz w:val="28"/>
          <w:szCs w:val="28"/>
        </w:rPr>
        <w:t>1. Thời gian, địa điểm</w:t>
      </w:r>
    </w:p>
    <w:p w:rsidR="00200951" w:rsidRPr="0041530D" w:rsidRDefault="00200951" w:rsidP="00200951">
      <w:pPr>
        <w:spacing w:before="120" w:after="120" w:line="240" w:lineRule="auto"/>
        <w:ind w:firstLine="709"/>
        <w:jc w:val="both"/>
        <w:rPr>
          <w:sz w:val="28"/>
          <w:szCs w:val="28"/>
        </w:rPr>
      </w:pPr>
      <w:r w:rsidRPr="0041530D">
        <w:rPr>
          <w:sz w:val="28"/>
          <w:szCs w:val="28"/>
        </w:rPr>
        <w:t>1.1. Thời gian</w:t>
      </w:r>
    </w:p>
    <w:p w:rsidR="00200951" w:rsidRPr="0041530D" w:rsidRDefault="00200951" w:rsidP="00200951">
      <w:pPr>
        <w:spacing w:before="120" w:after="120" w:line="240" w:lineRule="auto"/>
        <w:ind w:firstLine="709"/>
        <w:jc w:val="both"/>
        <w:rPr>
          <w:sz w:val="28"/>
          <w:szCs w:val="28"/>
        </w:rPr>
      </w:pPr>
      <w:r w:rsidRPr="0041530D">
        <w:rPr>
          <w:sz w:val="28"/>
          <w:szCs w:val="28"/>
        </w:rPr>
        <w:t>- Phát động triển khai cuộc thi: Tháng 7/2022.</w:t>
      </w:r>
    </w:p>
    <w:p w:rsidR="00200951" w:rsidRPr="0041530D" w:rsidRDefault="00200951" w:rsidP="00200951">
      <w:pPr>
        <w:spacing w:before="120" w:after="120" w:line="240" w:lineRule="auto"/>
        <w:ind w:firstLine="709"/>
        <w:jc w:val="both"/>
        <w:rPr>
          <w:sz w:val="28"/>
          <w:szCs w:val="28"/>
        </w:rPr>
      </w:pPr>
      <w:r w:rsidRPr="0041530D">
        <w:rPr>
          <w:sz w:val="28"/>
          <w:szCs w:val="28"/>
        </w:rPr>
        <w:t>- Nhận bài dự thi: Từ ngày 20/9 - 20/11/2022.</w:t>
      </w:r>
    </w:p>
    <w:p w:rsidR="00200951" w:rsidRPr="0041530D" w:rsidRDefault="00200951" w:rsidP="00200951">
      <w:pPr>
        <w:spacing w:before="120" w:after="120" w:line="240" w:lineRule="auto"/>
        <w:ind w:firstLine="709"/>
        <w:jc w:val="both"/>
        <w:rPr>
          <w:sz w:val="28"/>
          <w:szCs w:val="28"/>
        </w:rPr>
      </w:pPr>
      <w:r w:rsidRPr="0041530D">
        <w:rPr>
          <w:sz w:val="28"/>
          <w:szCs w:val="28"/>
        </w:rPr>
        <w:t>- Công bố kết quả và trao giải thưởng cuộc thi: Tháng 12/2022.</w:t>
      </w:r>
    </w:p>
    <w:p w:rsidR="0041530D" w:rsidRDefault="00200951" w:rsidP="00200951">
      <w:pPr>
        <w:spacing w:before="120" w:after="120" w:line="240" w:lineRule="auto"/>
        <w:ind w:firstLine="709"/>
        <w:jc w:val="both"/>
        <w:rPr>
          <w:sz w:val="28"/>
          <w:szCs w:val="28"/>
        </w:rPr>
      </w:pPr>
      <w:r w:rsidRPr="0041530D">
        <w:rPr>
          <w:sz w:val="28"/>
          <w:szCs w:val="28"/>
        </w:rPr>
        <w:t xml:space="preserve">- Hạn cuối nhận tác phẩm dự thi: 17h00 ngày 20 tháng 11 năm 2022. </w:t>
      </w:r>
    </w:p>
    <w:p w:rsidR="00200951" w:rsidRPr="0041530D" w:rsidRDefault="00200951" w:rsidP="00200951">
      <w:pPr>
        <w:spacing w:before="120" w:after="120" w:line="240" w:lineRule="auto"/>
        <w:ind w:firstLine="709"/>
        <w:jc w:val="both"/>
        <w:rPr>
          <w:sz w:val="28"/>
          <w:szCs w:val="28"/>
        </w:rPr>
      </w:pPr>
      <w:r w:rsidRPr="0041530D">
        <w:rPr>
          <w:sz w:val="28"/>
          <w:szCs w:val="28"/>
        </w:rPr>
        <w:t>1.2. Địa điểm: Công bố kết quả và trao giải thưởng cuộc thi tại Hà Nội.</w:t>
      </w:r>
    </w:p>
    <w:p w:rsidR="00200951" w:rsidRPr="00E40051" w:rsidRDefault="00200951" w:rsidP="00200951">
      <w:pPr>
        <w:spacing w:before="120" w:after="120" w:line="240" w:lineRule="auto"/>
        <w:ind w:firstLine="709"/>
        <w:jc w:val="both"/>
        <w:rPr>
          <w:b/>
          <w:sz w:val="28"/>
          <w:szCs w:val="28"/>
        </w:rPr>
      </w:pPr>
      <w:r w:rsidRPr="00E40051">
        <w:rPr>
          <w:b/>
          <w:sz w:val="28"/>
          <w:szCs w:val="28"/>
        </w:rPr>
        <w:t>2. Đăng ký bài dự cuộc thi</w:t>
      </w:r>
    </w:p>
    <w:p w:rsidR="00200951" w:rsidRPr="0041530D" w:rsidRDefault="00200951" w:rsidP="00200951">
      <w:pPr>
        <w:spacing w:before="120" w:after="120" w:line="240" w:lineRule="auto"/>
        <w:ind w:firstLine="709"/>
        <w:jc w:val="both"/>
        <w:rPr>
          <w:sz w:val="28"/>
          <w:szCs w:val="28"/>
        </w:rPr>
      </w:pPr>
      <w:r w:rsidRPr="0041530D">
        <w:rPr>
          <w:sz w:val="28"/>
          <w:szCs w:val="28"/>
        </w:rPr>
        <w:t>- Ban tổ chức cuộc thi đăng tải các bài tập mẫu, Thể lệ Cuộc thi tại địa chi:</w:t>
      </w:r>
    </w:p>
    <w:p w:rsidR="00200951" w:rsidRPr="0041530D" w:rsidRDefault="00200951" w:rsidP="00200951">
      <w:pPr>
        <w:spacing w:before="120" w:after="120" w:line="240" w:lineRule="auto"/>
        <w:ind w:firstLine="709"/>
        <w:jc w:val="both"/>
        <w:rPr>
          <w:sz w:val="28"/>
          <w:szCs w:val="28"/>
        </w:rPr>
      </w:pPr>
      <w:r w:rsidRPr="0041530D">
        <w:rPr>
          <w:sz w:val="28"/>
          <w:szCs w:val="28"/>
        </w:rPr>
        <w:t>+ Cổng thông tin điện từ Tổng Liên đoàn Lao động Việt Nam: http://congdoan.vn/</w:t>
      </w:r>
    </w:p>
    <w:p w:rsidR="00AB314D" w:rsidRDefault="00200951" w:rsidP="00200951">
      <w:pPr>
        <w:spacing w:before="120" w:after="120" w:line="240" w:lineRule="auto"/>
        <w:ind w:firstLine="709"/>
        <w:jc w:val="both"/>
        <w:rPr>
          <w:sz w:val="28"/>
          <w:szCs w:val="28"/>
        </w:rPr>
      </w:pPr>
      <w:r w:rsidRPr="0041530D">
        <w:rPr>
          <w:sz w:val="28"/>
          <w:szCs w:val="28"/>
        </w:rPr>
        <w:t xml:space="preserve">+ Cổng thông tin điện tử Tổng cục Thể dục thể thao: </w:t>
      </w:r>
      <w:hyperlink r:id="rId5" w:history="1">
        <w:r w:rsidR="00AB314D" w:rsidRPr="00656D58">
          <w:rPr>
            <w:rStyle w:val="Hyperlink"/>
            <w:sz w:val="28"/>
            <w:szCs w:val="28"/>
          </w:rPr>
          <w:t>https://tdtt.gov.vn/</w:t>
        </w:r>
      </w:hyperlink>
      <w:r w:rsidRPr="0041530D">
        <w:rPr>
          <w:sz w:val="28"/>
          <w:szCs w:val="28"/>
        </w:rPr>
        <w:t xml:space="preserve"> </w:t>
      </w:r>
    </w:p>
    <w:p w:rsidR="00055484" w:rsidRDefault="00200951" w:rsidP="00200951">
      <w:pPr>
        <w:spacing w:before="120" w:after="120" w:line="240" w:lineRule="auto"/>
        <w:ind w:firstLine="709"/>
        <w:jc w:val="both"/>
        <w:rPr>
          <w:sz w:val="28"/>
          <w:szCs w:val="28"/>
        </w:rPr>
      </w:pPr>
      <w:r w:rsidRPr="0041530D">
        <w:rPr>
          <w:sz w:val="28"/>
          <w:szCs w:val="28"/>
        </w:rPr>
        <w:t xml:space="preserve">+ Trang Thông tin Điện tử Liên đoàn Lao động tỉnh Đắk Nông: </w:t>
      </w:r>
      <w:hyperlink r:id="rId6" w:history="1">
        <w:r w:rsidR="00055484" w:rsidRPr="00656D58">
          <w:rPr>
            <w:rStyle w:val="Hyperlink"/>
            <w:sz w:val="28"/>
            <w:szCs w:val="28"/>
          </w:rPr>
          <w:t>http://ldid.daknong.gov.vn/</w:t>
        </w:r>
      </w:hyperlink>
      <w:r w:rsidRPr="0041530D">
        <w:rPr>
          <w:sz w:val="28"/>
          <w:szCs w:val="28"/>
        </w:rPr>
        <w:t xml:space="preserve"> </w:t>
      </w:r>
    </w:p>
    <w:p w:rsidR="00200951" w:rsidRPr="0041530D" w:rsidRDefault="00055484" w:rsidP="00200951">
      <w:pPr>
        <w:spacing w:before="120" w:after="120" w:line="240" w:lineRule="auto"/>
        <w:ind w:firstLine="709"/>
        <w:jc w:val="both"/>
        <w:rPr>
          <w:sz w:val="28"/>
          <w:szCs w:val="28"/>
        </w:rPr>
      </w:pPr>
      <w:r>
        <w:rPr>
          <w:sz w:val="28"/>
          <w:szCs w:val="28"/>
        </w:rPr>
        <w:t>- Ban Chấp hành các công đoàn cơ sở</w:t>
      </w:r>
      <w:r w:rsidR="00200951" w:rsidRPr="0041530D">
        <w:rPr>
          <w:sz w:val="28"/>
          <w:szCs w:val="28"/>
        </w:rPr>
        <w:t xml:space="preserve"> phổ biến và triển khai bài tập tới đoàn viên, người </w:t>
      </w:r>
      <w:proofErr w:type="gramStart"/>
      <w:r w:rsidR="00200951" w:rsidRPr="0041530D">
        <w:rPr>
          <w:sz w:val="28"/>
          <w:szCs w:val="28"/>
        </w:rPr>
        <w:t>lao</w:t>
      </w:r>
      <w:proofErr w:type="gramEnd"/>
      <w:r w:rsidR="00200951" w:rsidRPr="0041530D">
        <w:rPr>
          <w:sz w:val="28"/>
          <w:szCs w:val="28"/>
        </w:rPr>
        <w:t xml:space="preserve"> động.</w:t>
      </w:r>
    </w:p>
    <w:p w:rsidR="00200951" w:rsidRPr="0041530D" w:rsidRDefault="00200951" w:rsidP="00200951">
      <w:pPr>
        <w:spacing w:before="120" w:after="120" w:line="240" w:lineRule="auto"/>
        <w:ind w:firstLine="709"/>
        <w:jc w:val="both"/>
        <w:rPr>
          <w:sz w:val="28"/>
          <w:szCs w:val="28"/>
        </w:rPr>
      </w:pPr>
      <w:r w:rsidRPr="0041530D">
        <w:rPr>
          <w:sz w:val="28"/>
          <w:szCs w:val="28"/>
        </w:rPr>
        <w:t>- Địa chỉ gửi Video clip dự thi:</w:t>
      </w:r>
    </w:p>
    <w:p w:rsidR="00200951" w:rsidRPr="0041530D" w:rsidRDefault="00055484" w:rsidP="00200951">
      <w:pPr>
        <w:spacing w:before="120" w:after="120" w:line="240" w:lineRule="auto"/>
        <w:ind w:firstLine="709"/>
        <w:jc w:val="both"/>
        <w:rPr>
          <w:sz w:val="28"/>
          <w:szCs w:val="28"/>
        </w:rPr>
      </w:pPr>
      <w:r>
        <w:rPr>
          <w:sz w:val="28"/>
          <w:szCs w:val="28"/>
        </w:rPr>
        <w:t>+ Địa</w:t>
      </w:r>
      <w:r w:rsidR="00200951" w:rsidRPr="0041530D">
        <w:rPr>
          <w:sz w:val="28"/>
          <w:szCs w:val="28"/>
        </w:rPr>
        <w:t xml:space="preserve"> chi email: dt.luong@tdtt.gov.vn.</w:t>
      </w:r>
    </w:p>
    <w:p w:rsidR="00200951" w:rsidRPr="0041530D" w:rsidRDefault="00200951" w:rsidP="00200951">
      <w:pPr>
        <w:spacing w:before="120" w:after="120" w:line="240" w:lineRule="auto"/>
        <w:ind w:firstLine="709"/>
        <w:jc w:val="both"/>
        <w:rPr>
          <w:sz w:val="28"/>
          <w:szCs w:val="28"/>
        </w:rPr>
      </w:pPr>
      <w:r w:rsidRPr="0041530D">
        <w:rPr>
          <w:sz w:val="28"/>
          <w:szCs w:val="28"/>
        </w:rPr>
        <w:t xml:space="preserve">+ Video clip dự thi (in trên đĩa CD, DVD hoặc USB) gửi </w:t>
      </w:r>
      <w:proofErr w:type="gramStart"/>
      <w:r w:rsidRPr="0041530D">
        <w:rPr>
          <w:sz w:val="28"/>
          <w:szCs w:val="28"/>
        </w:rPr>
        <w:t>theo</w:t>
      </w:r>
      <w:proofErr w:type="gramEnd"/>
      <w:r w:rsidRPr="0041530D">
        <w:rPr>
          <w:sz w:val="28"/>
          <w:szCs w:val="28"/>
        </w:rPr>
        <w:t xml:space="preserve"> đường Bưu điện về Tổng cục Thể dục thể thao (qua Vụ Thể dục thể thao quần chúng), số 36 Trần Phú, Ba Đình, Hà Nội). Tác giả gửi bài dự thi cung cấp đầy đủ thông tin (</w:t>
      </w:r>
      <w:proofErr w:type="gramStart"/>
      <w:r w:rsidRPr="0041530D">
        <w:rPr>
          <w:sz w:val="28"/>
          <w:szCs w:val="28"/>
        </w:rPr>
        <w:t>theo</w:t>
      </w:r>
      <w:proofErr w:type="gramEnd"/>
      <w:r w:rsidRPr="0041530D">
        <w:rPr>
          <w:sz w:val="28"/>
          <w:szCs w:val="28"/>
        </w:rPr>
        <w:t xml:space="preserve"> mẫu kèm).</w:t>
      </w:r>
    </w:p>
    <w:p w:rsidR="00200951" w:rsidRPr="00E40051" w:rsidRDefault="00200951" w:rsidP="00200951">
      <w:pPr>
        <w:spacing w:before="120" w:after="120" w:line="240" w:lineRule="auto"/>
        <w:ind w:firstLine="709"/>
        <w:jc w:val="both"/>
        <w:rPr>
          <w:b/>
          <w:sz w:val="28"/>
          <w:szCs w:val="28"/>
        </w:rPr>
      </w:pPr>
      <w:r w:rsidRPr="00E40051">
        <w:rPr>
          <w:b/>
          <w:sz w:val="28"/>
          <w:szCs w:val="28"/>
        </w:rPr>
        <w:t>3. Yêu cầu tác phẩm dự cuộc thi</w:t>
      </w:r>
    </w:p>
    <w:p w:rsidR="00200951" w:rsidRPr="0041530D" w:rsidRDefault="00200951" w:rsidP="00200951">
      <w:pPr>
        <w:spacing w:before="120" w:after="120" w:line="240" w:lineRule="auto"/>
        <w:ind w:firstLine="709"/>
        <w:jc w:val="both"/>
        <w:rPr>
          <w:sz w:val="28"/>
          <w:szCs w:val="28"/>
        </w:rPr>
      </w:pPr>
      <w:r w:rsidRPr="0041530D">
        <w:rPr>
          <w:sz w:val="28"/>
          <w:szCs w:val="28"/>
        </w:rPr>
        <w:t>- Tác phẩm dự thi: Là video clip tập thể dục của nhóm người (ít nhất từ 05 người trở lên).</w:t>
      </w:r>
    </w:p>
    <w:p w:rsidR="00200951" w:rsidRPr="0041530D" w:rsidRDefault="00200951" w:rsidP="00200951">
      <w:pPr>
        <w:spacing w:before="120" w:after="120" w:line="240" w:lineRule="auto"/>
        <w:ind w:firstLine="709"/>
        <w:jc w:val="both"/>
        <w:rPr>
          <w:sz w:val="28"/>
          <w:szCs w:val="28"/>
        </w:rPr>
      </w:pPr>
      <w:r w:rsidRPr="0041530D">
        <w:rPr>
          <w:sz w:val="28"/>
          <w:szCs w:val="28"/>
        </w:rPr>
        <w:t xml:space="preserve">- Địa điểm thực hiện bài tập thể dục là nơi làm việc thực tế của người </w:t>
      </w:r>
      <w:proofErr w:type="gramStart"/>
      <w:r w:rsidRPr="0041530D">
        <w:rPr>
          <w:sz w:val="28"/>
          <w:szCs w:val="28"/>
        </w:rPr>
        <w:t>lao</w:t>
      </w:r>
      <w:proofErr w:type="gramEnd"/>
      <w:r w:rsidRPr="0041530D">
        <w:rPr>
          <w:sz w:val="28"/>
          <w:szCs w:val="28"/>
        </w:rPr>
        <w:t xml:space="preserve"> động (bao gồm khung cảnh bao quanh của đơn vị).</w:t>
      </w:r>
    </w:p>
    <w:p w:rsidR="00200951" w:rsidRPr="0041530D" w:rsidRDefault="00200951" w:rsidP="00200951">
      <w:pPr>
        <w:spacing w:before="120" w:after="120" w:line="240" w:lineRule="auto"/>
        <w:ind w:firstLine="709"/>
        <w:jc w:val="both"/>
        <w:rPr>
          <w:sz w:val="28"/>
          <w:szCs w:val="28"/>
        </w:rPr>
      </w:pPr>
      <w:r w:rsidRPr="0041530D">
        <w:rPr>
          <w:sz w:val="28"/>
          <w:szCs w:val="28"/>
        </w:rPr>
        <w:t>- Video clip được quay bằng màn hình ngang, có chất lượng, độ nét cao.</w:t>
      </w:r>
    </w:p>
    <w:p w:rsidR="00200951" w:rsidRPr="0041530D" w:rsidRDefault="00200951" w:rsidP="00200951">
      <w:pPr>
        <w:spacing w:before="120" w:after="120" w:line="240" w:lineRule="auto"/>
        <w:ind w:firstLine="709"/>
        <w:jc w:val="both"/>
        <w:rPr>
          <w:sz w:val="28"/>
          <w:szCs w:val="28"/>
        </w:rPr>
      </w:pPr>
      <w:r w:rsidRPr="0041530D">
        <w:rPr>
          <w:sz w:val="28"/>
          <w:szCs w:val="28"/>
        </w:rPr>
        <w:t>- Thời lượng 01 video clip: Tối đa 05 phút /video clip dự thi.</w:t>
      </w:r>
    </w:p>
    <w:p w:rsidR="00200951" w:rsidRPr="0041530D" w:rsidRDefault="00200951" w:rsidP="00200951">
      <w:pPr>
        <w:spacing w:before="120" w:after="120" w:line="240" w:lineRule="auto"/>
        <w:ind w:firstLine="709"/>
        <w:jc w:val="both"/>
        <w:rPr>
          <w:sz w:val="28"/>
          <w:szCs w:val="28"/>
        </w:rPr>
      </w:pPr>
      <w:r w:rsidRPr="0041530D">
        <w:rPr>
          <w:sz w:val="28"/>
          <w:szCs w:val="28"/>
        </w:rPr>
        <w:t>- Đơn vị được phép thực hiện bài tập trên nền nhạc tự chọn.</w:t>
      </w:r>
    </w:p>
    <w:p w:rsidR="00200951" w:rsidRPr="00E40051" w:rsidRDefault="00200951" w:rsidP="00200951">
      <w:pPr>
        <w:spacing w:before="120" w:after="120" w:line="240" w:lineRule="auto"/>
        <w:ind w:firstLine="709"/>
        <w:jc w:val="both"/>
        <w:rPr>
          <w:b/>
          <w:sz w:val="28"/>
          <w:szCs w:val="28"/>
        </w:rPr>
      </w:pPr>
      <w:r w:rsidRPr="00E40051">
        <w:rPr>
          <w:b/>
          <w:sz w:val="28"/>
          <w:szCs w:val="28"/>
        </w:rPr>
        <w:t>4. Tiêu chí chấm điểm bài dự thi</w:t>
      </w:r>
    </w:p>
    <w:p w:rsidR="00200951" w:rsidRPr="0041530D" w:rsidRDefault="00200951" w:rsidP="00200951">
      <w:pPr>
        <w:spacing w:before="120" w:after="120" w:line="240" w:lineRule="auto"/>
        <w:ind w:firstLine="709"/>
        <w:jc w:val="both"/>
        <w:rPr>
          <w:sz w:val="28"/>
          <w:szCs w:val="28"/>
        </w:rPr>
      </w:pPr>
      <w:r w:rsidRPr="0041530D">
        <w:rPr>
          <w:sz w:val="28"/>
          <w:szCs w:val="28"/>
        </w:rPr>
        <w:lastRenderedPageBreak/>
        <w:t>- Nội dung rõ ràng, dễ nhớ, phù hợp với chủ đề cuộc thi và mang lại cảm xúc ấn tượng cho người xem.</w:t>
      </w:r>
    </w:p>
    <w:p w:rsidR="00200951" w:rsidRPr="0041530D" w:rsidRDefault="00200951" w:rsidP="00200951">
      <w:pPr>
        <w:spacing w:before="120" w:after="120" w:line="240" w:lineRule="auto"/>
        <w:ind w:firstLine="709"/>
        <w:jc w:val="both"/>
        <w:rPr>
          <w:sz w:val="28"/>
          <w:szCs w:val="28"/>
        </w:rPr>
      </w:pPr>
      <w:r w:rsidRPr="0041530D">
        <w:rPr>
          <w:sz w:val="28"/>
          <w:szCs w:val="28"/>
        </w:rPr>
        <w:t>- Có tính sáng tạo trong xây dựng kịch bản, kỹ thuật dàn dựng, tư liệu hình ảnh.</w:t>
      </w:r>
    </w:p>
    <w:p w:rsidR="00200951" w:rsidRPr="0041530D" w:rsidRDefault="00200951" w:rsidP="00200951">
      <w:pPr>
        <w:spacing w:before="120" w:after="120" w:line="240" w:lineRule="auto"/>
        <w:ind w:firstLine="709"/>
        <w:jc w:val="both"/>
        <w:rPr>
          <w:sz w:val="28"/>
          <w:szCs w:val="28"/>
        </w:rPr>
      </w:pPr>
      <w:r w:rsidRPr="0041530D">
        <w:rPr>
          <w:sz w:val="28"/>
          <w:szCs w:val="28"/>
        </w:rPr>
        <w:t>- Bảo đảm kỹ thuật quay phim, chất lượng hình ảnh, âm thanh tốt....</w:t>
      </w:r>
    </w:p>
    <w:p w:rsidR="00200951" w:rsidRPr="0041530D" w:rsidRDefault="00200951" w:rsidP="00200951">
      <w:pPr>
        <w:spacing w:before="120" w:after="120" w:line="240" w:lineRule="auto"/>
        <w:ind w:firstLine="709"/>
        <w:jc w:val="both"/>
        <w:rPr>
          <w:sz w:val="28"/>
          <w:szCs w:val="28"/>
        </w:rPr>
      </w:pPr>
      <w:r w:rsidRPr="0041530D">
        <w:rPr>
          <w:sz w:val="28"/>
          <w:szCs w:val="28"/>
        </w:rPr>
        <w:t xml:space="preserve">- Về kỹ thuật: </w:t>
      </w:r>
      <w:proofErr w:type="gramStart"/>
      <w:r w:rsidRPr="0041530D">
        <w:rPr>
          <w:sz w:val="28"/>
          <w:szCs w:val="28"/>
        </w:rPr>
        <w:t>theo</w:t>
      </w:r>
      <w:proofErr w:type="gramEnd"/>
      <w:r w:rsidRPr="0041530D">
        <w:rPr>
          <w:sz w:val="28"/>
          <w:szCs w:val="28"/>
        </w:rPr>
        <w:t xml:space="preserve"> chuẩn động tác các bài tập mẫu của Ban tổ chức cuộc thi đã cung cấp. </w:t>
      </w:r>
    </w:p>
    <w:p w:rsidR="00200951" w:rsidRPr="0041530D" w:rsidRDefault="00200951" w:rsidP="00200951">
      <w:pPr>
        <w:spacing w:before="120" w:after="120" w:line="240" w:lineRule="auto"/>
        <w:ind w:firstLine="709"/>
        <w:jc w:val="both"/>
        <w:rPr>
          <w:sz w:val="28"/>
          <w:szCs w:val="28"/>
        </w:rPr>
      </w:pPr>
      <w:r w:rsidRPr="0041530D">
        <w:rPr>
          <w:sz w:val="28"/>
          <w:szCs w:val="28"/>
        </w:rPr>
        <w:t>- Về mỹ thuật: đề cao tính đồng đội, tập đều, đẹp, trang phục, khung cảnh</w:t>
      </w:r>
    </w:p>
    <w:p w:rsidR="00055484" w:rsidRDefault="00200951" w:rsidP="00200951">
      <w:pPr>
        <w:spacing w:before="120" w:after="120" w:line="240" w:lineRule="auto"/>
        <w:jc w:val="both"/>
        <w:rPr>
          <w:sz w:val="28"/>
          <w:szCs w:val="28"/>
        </w:rPr>
      </w:pPr>
      <w:proofErr w:type="gramStart"/>
      <w:r w:rsidRPr="0041530D">
        <w:rPr>
          <w:sz w:val="28"/>
          <w:szCs w:val="28"/>
        </w:rPr>
        <w:t>tập</w:t>
      </w:r>
      <w:proofErr w:type="gramEnd"/>
      <w:r w:rsidRPr="0041530D">
        <w:rPr>
          <w:sz w:val="28"/>
          <w:szCs w:val="28"/>
        </w:rPr>
        <w:t xml:space="preserve">, nhạc nền thích hợp. </w:t>
      </w:r>
    </w:p>
    <w:p w:rsidR="00200951" w:rsidRPr="0041530D" w:rsidRDefault="00200951" w:rsidP="00055484">
      <w:pPr>
        <w:spacing w:before="120" w:after="120" w:line="240" w:lineRule="auto"/>
        <w:ind w:firstLine="709"/>
        <w:jc w:val="both"/>
        <w:rPr>
          <w:sz w:val="28"/>
          <w:szCs w:val="28"/>
        </w:rPr>
      </w:pPr>
      <w:r w:rsidRPr="0041530D">
        <w:rPr>
          <w:sz w:val="28"/>
          <w:szCs w:val="28"/>
        </w:rPr>
        <w:t xml:space="preserve">- Về an toàn tập luyện: nơi luyện tập phải bảo đảm an toàn, vệ sinh </w:t>
      </w:r>
      <w:proofErr w:type="gramStart"/>
      <w:r w:rsidRPr="0041530D">
        <w:rPr>
          <w:sz w:val="28"/>
          <w:szCs w:val="28"/>
        </w:rPr>
        <w:t>lao</w:t>
      </w:r>
      <w:proofErr w:type="gramEnd"/>
      <w:r w:rsidRPr="0041530D">
        <w:rPr>
          <w:sz w:val="28"/>
          <w:szCs w:val="28"/>
        </w:rPr>
        <w:t xml:space="preserve"> động, có điểm khuyến khích cho nơi làm việc xanh, sạch, đẹp, an toàn.</w:t>
      </w:r>
    </w:p>
    <w:p w:rsidR="00200951" w:rsidRPr="00E6575E" w:rsidRDefault="00200951" w:rsidP="00200951">
      <w:pPr>
        <w:spacing w:before="120" w:after="120" w:line="240" w:lineRule="auto"/>
        <w:ind w:firstLine="709"/>
        <w:jc w:val="both"/>
        <w:rPr>
          <w:b/>
          <w:sz w:val="28"/>
          <w:szCs w:val="28"/>
        </w:rPr>
      </w:pPr>
      <w:r w:rsidRPr="00E6575E">
        <w:rPr>
          <w:b/>
          <w:sz w:val="28"/>
          <w:szCs w:val="28"/>
        </w:rPr>
        <w:t xml:space="preserve">5. Một số quy định </w:t>
      </w:r>
      <w:proofErr w:type="gramStart"/>
      <w:r w:rsidRPr="00E6575E">
        <w:rPr>
          <w:b/>
          <w:sz w:val="28"/>
          <w:szCs w:val="28"/>
        </w:rPr>
        <w:t>chung</w:t>
      </w:r>
      <w:proofErr w:type="gramEnd"/>
    </w:p>
    <w:p w:rsidR="00200951" w:rsidRPr="0041530D" w:rsidRDefault="00200951" w:rsidP="00200951">
      <w:pPr>
        <w:spacing w:before="120" w:after="120" w:line="240" w:lineRule="auto"/>
        <w:ind w:firstLine="709"/>
        <w:jc w:val="both"/>
        <w:rPr>
          <w:sz w:val="28"/>
          <w:szCs w:val="28"/>
        </w:rPr>
      </w:pPr>
      <w:r w:rsidRPr="0041530D">
        <w:rPr>
          <w:sz w:val="28"/>
          <w:szCs w:val="28"/>
        </w:rPr>
        <w:t>- Video clip dự thi chưa đoạt giải của bất kỳ cuộc thi nào tại Việt Nam hay quốc tế. Đơn vị dự thi tự chịu trách nhiệm về bản quyền tác giả, nhạc nền tác phẩm tham gia dự thi.</w:t>
      </w:r>
    </w:p>
    <w:p w:rsidR="00055484" w:rsidRDefault="00200951" w:rsidP="00200951">
      <w:pPr>
        <w:spacing w:before="120" w:after="120" w:line="240" w:lineRule="auto"/>
        <w:ind w:firstLine="709"/>
        <w:jc w:val="both"/>
        <w:rPr>
          <w:sz w:val="28"/>
          <w:szCs w:val="28"/>
        </w:rPr>
      </w:pPr>
      <w:r w:rsidRPr="0041530D">
        <w:rPr>
          <w:sz w:val="28"/>
          <w:szCs w:val="28"/>
        </w:rPr>
        <w:t xml:space="preserve">- Không khuyến khích các tác phẩm nhảy dân vũ, vũ đạo, dàn dựng quá nhiều. Ưu tiên các tác phẩm thực tế tập tại nơi làm việc. </w:t>
      </w:r>
    </w:p>
    <w:p w:rsidR="00200951" w:rsidRPr="0041530D" w:rsidRDefault="00200951" w:rsidP="00200951">
      <w:pPr>
        <w:spacing w:before="120" w:after="120" w:line="240" w:lineRule="auto"/>
        <w:ind w:firstLine="709"/>
        <w:jc w:val="both"/>
        <w:rPr>
          <w:sz w:val="28"/>
          <w:szCs w:val="28"/>
        </w:rPr>
      </w:pPr>
      <w:r w:rsidRPr="0041530D">
        <w:rPr>
          <w:sz w:val="28"/>
          <w:szCs w:val="28"/>
        </w:rPr>
        <w:t xml:space="preserve">- Trang phục, động tác, thông điệp, hình ảnh, lời bài nhạc của bài thi không được phản cảm, </w:t>
      </w:r>
      <w:proofErr w:type="gramStart"/>
      <w:r w:rsidRPr="0041530D">
        <w:rPr>
          <w:sz w:val="28"/>
          <w:szCs w:val="28"/>
        </w:rPr>
        <w:t>vi</w:t>
      </w:r>
      <w:proofErr w:type="gramEnd"/>
      <w:r w:rsidRPr="0041530D">
        <w:rPr>
          <w:sz w:val="28"/>
          <w:szCs w:val="28"/>
        </w:rPr>
        <w:t xml:space="preserve"> phạm thuần phong mỹ tục, đạo đức văn hóa Việt Nam.</w:t>
      </w:r>
      <w:r w:rsidR="00055484">
        <w:rPr>
          <w:sz w:val="28"/>
          <w:szCs w:val="28"/>
        </w:rPr>
        <w:t xml:space="preserve"> </w:t>
      </w:r>
      <w:r w:rsidRPr="0041530D">
        <w:rPr>
          <w:sz w:val="28"/>
          <w:szCs w:val="28"/>
        </w:rPr>
        <w:t xml:space="preserve">Khuyến khích tác phẩm đông công nhân viên chức </w:t>
      </w:r>
      <w:proofErr w:type="gramStart"/>
      <w:r w:rsidRPr="0041530D">
        <w:rPr>
          <w:sz w:val="28"/>
          <w:szCs w:val="28"/>
        </w:rPr>
        <w:t>lao</w:t>
      </w:r>
      <w:proofErr w:type="gramEnd"/>
      <w:r w:rsidRPr="0041530D">
        <w:rPr>
          <w:sz w:val="28"/>
          <w:szCs w:val="28"/>
        </w:rPr>
        <w:t xml:space="preserve"> động tham gia.</w:t>
      </w:r>
    </w:p>
    <w:p w:rsidR="00200951" w:rsidRPr="0041530D" w:rsidRDefault="00200951" w:rsidP="00200951">
      <w:pPr>
        <w:spacing w:before="120" w:after="120" w:line="240" w:lineRule="auto"/>
        <w:ind w:firstLine="709"/>
        <w:jc w:val="both"/>
        <w:rPr>
          <w:sz w:val="28"/>
          <w:szCs w:val="28"/>
        </w:rPr>
      </w:pPr>
      <w:r w:rsidRPr="0041530D">
        <w:rPr>
          <w:sz w:val="28"/>
          <w:szCs w:val="28"/>
        </w:rPr>
        <w:t>- Ban tổ chức cuộc thi được toàn quyền sử dụng bài tham gia dự thi cho mục đích truyền thông của cuộc thi.</w:t>
      </w:r>
    </w:p>
    <w:p w:rsidR="00200951" w:rsidRPr="0041530D" w:rsidRDefault="00200951" w:rsidP="00200951">
      <w:pPr>
        <w:spacing w:before="120" w:after="120" w:line="240" w:lineRule="auto"/>
        <w:ind w:firstLine="709"/>
        <w:jc w:val="both"/>
        <w:rPr>
          <w:sz w:val="28"/>
          <w:szCs w:val="28"/>
        </w:rPr>
      </w:pPr>
      <w:r w:rsidRPr="0041530D">
        <w:rPr>
          <w:sz w:val="28"/>
          <w:szCs w:val="28"/>
        </w:rPr>
        <w:t>- Ban tổ chức không chịu trách nhiệm trường hợp file bị thất lạc, giảm chất lượng trong quá trình vận chuyển gửi đến Ban Tổ chức, Ban Tổ chức không gửi lại tác giả hồ sơ và đĩa CD, DVD hoặc USB sau khi kết thúc cuộc thi.</w:t>
      </w:r>
    </w:p>
    <w:p w:rsidR="00200951" w:rsidRPr="0041530D" w:rsidRDefault="00200951" w:rsidP="00200951">
      <w:pPr>
        <w:spacing w:before="120" w:after="120" w:line="240" w:lineRule="auto"/>
        <w:ind w:firstLine="709"/>
        <w:jc w:val="both"/>
        <w:rPr>
          <w:b/>
          <w:sz w:val="28"/>
          <w:szCs w:val="28"/>
        </w:rPr>
      </w:pPr>
      <w:r w:rsidRPr="0041530D">
        <w:rPr>
          <w:b/>
          <w:sz w:val="28"/>
          <w:szCs w:val="28"/>
        </w:rPr>
        <w:t>IV. KHEN THƯỞNG, KỶ LUẬT, KHIẾU NẠI</w:t>
      </w:r>
    </w:p>
    <w:p w:rsidR="00200951" w:rsidRPr="00E40051" w:rsidRDefault="00200951" w:rsidP="00200951">
      <w:pPr>
        <w:spacing w:before="120" w:after="120" w:line="240" w:lineRule="auto"/>
        <w:ind w:firstLine="709"/>
        <w:jc w:val="both"/>
        <w:rPr>
          <w:b/>
          <w:sz w:val="28"/>
          <w:szCs w:val="28"/>
        </w:rPr>
      </w:pPr>
      <w:r w:rsidRPr="00E40051">
        <w:rPr>
          <w:b/>
          <w:sz w:val="28"/>
          <w:szCs w:val="28"/>
        </w:rPr>
        <w:t>1. Khen thưởng</w:t>
      </w:r>
    </w:p>
    <w:p w:rsidR="00200951" w:rsidRPr="0041530D" w:rsidRDefault="00200951" w:rsidP="00200951">
      <w:pPr>
        <w:spacing w:before="120" w:after="120" w:line="240" w:lineRule="auto"/>
        <w:ind w:firstLine="709"/>
        <w:jc w:val="both"/>
        <w:rPr>
          <w:sz w:val="28"/>
          <w:szCs w:val="28"/>
        </w:rPr>
      </w:pPr>
      <w:r w:rsidRPr="0041530D">
        <w:rPr>
          <w:sz w:val="28"/>
          <w:szCs w:val="28"/>
        </w:rPr>
        <w:t>1.1 Ban Tổ chức tặng:</w:t>
      </w:r>
    </w:p>
    <w:p w:rsidR="00200951" w:rsidRPr="0041530D" w:rsidRDefault="00200951" w:rsidP="00200951">
      <w:pPr>
        <w:spacing w:before="120" w:after="120" w:line="240" w:lineRule="auto"/>
        <w:ind w:firstLine="709"/>
        <w:jc w:val="both"/>
        <w:rPr>
          <w:sz w:val="28"/>
          <w:szCs w:val="28"/>
        </w:rPr>
      </w:pPr>
      <w:r w:rsidRPr="0041530D">
        <w:rPr>
          <w:sz w:val="28"/>
          <w:szCs w:val="28"/>
        </w:rPr>
        <w:t>- 01 giải Nhất.</w:t>
      </w:r>
    </w:p>
    <w:p w:rsidR="00200951" w:rsidRPr="0041530D" w:rsidRDefault="00200951" w:rsidP="00200951">
      <w:pPr>
        <w:spacing w:before="120" w:after="120" w:line="240" w:lineRule="auto"/>
        <w:ind w:firstLine="709"/>
        <w:jc w:val="both"/>
        <w:rPr>
          <w:sz w:val="28"/>
          <w:szCs w:val="28"/>
        </w:rPr>
      </w:pPr>
      <w:r w:rsidRPr="0041530D">
        <w:rPr>
          <w:sz w:val="28"/>
          <w:szCs w:val="28"/>
        </w:rPr>
        <w:t>- 02 giải Nhì.</w:t>
      </w:r>
    </w:p>
    <w:p w:rsidR="00200951" w:rsidRPr="0041530D" w:rsidRDefault="00200951" w:rsidP="00200951">
      <w:pPr>
        <w:spacing w:before="120" w:after="120" w:line="240" w:lineRule="auto"/>
        <w:ind w:firstLine="709"/>
        <w:jc w:val="both"/>
        <w:rPr>
          <w:sz w:val="28"/>
          <w:szCs w:val="28"/>
        </w:rPr>
      </w:pPr>
      <w:r w:rsidRPr="0041530D">
        <w:rPr>
          <w:sz w:val="28"/>
          <w:szCs w:val="28"/>
        </w:rPr>
        <w:t>- 10 giải Ba.</w:t>
      </w:r>
    </w:p>
    <w:p w:rsidR="00200951" w:rsidRPr="0041530D" w:rsidRDefault="00200951" w:rsidP="00200951">
      <w:pPr>
        <w:spacing w:before="120" w:after="120" w:line="240" w:lineRule="auto"/>
        <w:ind w:firstLine="709"/>
        <w:jc w:val="both"/>
        <w:rPr>
          <w:sz w:val="28"/>
          <w:szCs w:val="28"/>
        </w:rPr>
      </w:pPr>
      <w:r w:rsidRPr="0041530D">
        <w:rPr>
          <w:sz w:val="28"/>
          <w:szCs w:val="28"/>
        </w:rPr>
        <w:t>- 20 giải Khuyến khích.</w:t>
      </w:r>
    </w:p>
    <w:p w:rsidR="00200951" w:rsidRPr="00E40051" w:rsidRDefault="00200951" w:rsidP="00200951">
      <w:pPr>
        <w:spacing w:before="120" w:after="120" w:line="240" w:lineRule="auto"/>
        <w:ind w:firstLine="709"/>
        <w:jc w:val="both"/>
        <w:rPr>
          <w:b/>
          <w:sz w:val="28"/>
          <w:szCs w:val="28"/>
        </w:rPr>
      </w:pPr>
      <w:r w:rsidRPr="00E40051">
        <w:rPr>
          <w:b/>
          <w:sz w:val="28"/>
          <w:szCs w:val="28"/>
        </w:rPr>
        <w:t>2</w:t>
      </w:r>
      <w:r w:rsidR="00E40051">
        <w:rPr>
          <w:b/>
          <w:sz w:val="28"/>
          <w:szCs w:val="28"/>
        </w:rPr>
        <w:t>.</w:t>
      </w:r>
      <w:r w:rsidRPr="00E40051">
        <w:rPr>
          <w:b/>
          <w:sz w:val="28"/>
          <w:szCs w:val="28"/>
        </w:rPr>
        <w:t xml:space="preserve"> Cách tính điểm giải thưởng:</w:t>
      </w:r>
    </w:p>
    <w:p w:rsidR="00200951" w:rsidRPr="0041530D" w:rsidRDefault="00200951" w:rsidP="00200951">
      <w:pPr>
        <w:spacing w:before="120" w:after="120" w:line="240" w:lineRule="auto"/>
        <w:ind w:firstLine="709"/>
        <w:jc w:val="both"/>
        <w:rPr>
          <w:sz w:val="28"/>
          <w:szCs w:val="28"/>
        </w:rPr>
      </w:pPr>
      <w:r w:rsidRPr="0041530D">
        <w:rPr>
          <w:sz w:val="28"/>
          <w:szCs w:val="28"/>
        </w:rPr>
        <w:t>- Các tác phẩm dự thi có tổng điểm từ cao xuống thấp sẽ đạt các giải tương ứng từ Nhất, Nhì, Ba, Khuyến khích.</w:t>
      </w:r>
    </w:p>
    <w:p w:rsidR="00200951" w:rsidRPr="0041530D" w:rsidRDefault="00200951" w:rsidP="00200951">
      <w:pPr>
        <w:spacing w:before="120" w:after="120" w:line="240" w:lineRule="auto"/>
        <w:ind w:firstLine="709"/>
        <w:jc w:val="both"/>
        <w:rPr>
          <w:sz w:val="28"/>
          <w:szCs w:val="28"/>
        </w:rPr>
      </w:pPr>
      <w:r w:rsidRPr="0041530D">
        <w:rPr>
          <w:sz w:val="28"/>
          <w:szCs w:val="28"/>
        </w:rPr>
        <w:t>- Từ kết quả của các tác phẩm dự thi Ban tổ chức sẽ quyết định trao các giải đặc thù khác.</w:t>
      </w:r>
    </w:p>
    <w:p w:rsidR="00200951" w:rsidRPr="00E40051" w:rsidRDefault="00E40051" w:rsidP="00200951">
      <w:pPr>
        <w:spacing w:before="120" w:after="120" w:line="240" w:lineRule="auto"/>
        <w:ind w:firstLine="709"/>
        <w:jc w:val="both"/>
        <w:rPr>
          <w:b/>
          <w:sz w:val="28"/>
          <w:szCs w:val="28"/>
        </w:rPr>
      </w:pPr>
      <w:r>
        <w:rPr>
          <w:b/>
          <w:sz w:val="28"/>
          <w:szCs w:val="28"/>
        </w:rPr>
        <w:lastRenderedPageBreak/>
        <w:t>3</w:t>
      </w:r>
      <w:r w:rsidR="00200951" w:rsidRPr="00E40051">
        <w:rPr>
          <w:b/>
          <w:sz w:val="28"/>
          <w:szCs w:val="28"/>
        </w:rPr>
        <w:t>. Kỷ luật</w:t>
      </w:r>
    </w:p>
    <w:p w:rsidR="00200951" w:rsidRPr="0041530D" w:rsidRDefault="00200951" w:rsidP="00200951">
      <w:pPr>
        <w:spacing w:before="120" w:after="120" w:line="240" w:lineRule="auto"/>
        <w:ind w:firstLine="709"/>
        <w:jc w:val="both"/>
        <w:rPr>
          <w:sz w:val="28"/>
          <w:szCs w:val="28"/>
        </w:rPr>
      </w:pPr>
      <w:r w:rsidRPr="0041530D">
        <w:rPr>
          <w:sz w:val="28"/>
          <w:szCs w:val="28"/>
        </w:rPr>
        <w:t>Tập thể, cá nhân tham dự cuộc thi nếu vi phạm Thể lệ Cuộc thi, các quy định của Ban Tổ chức, tùy mức độ sẽ phải chịu các hình thức kỷ luật từ phê bình, cảnh cáo, xóa bỏ kết quả và thông báo về đơn vị.</w:t>
      </w:r>
    </w:p>
    <w:p w:rsidR="00200951" w:rsidRPr="00E40051" w:rsidRDefault="00E40051" w:rsidP="00200951">
      <w:pPr>
        <w:spacing w:before="120" w:after="120" w:line="240" w:lineRule="auto"/>
        <w:ind w:firstLine="709"/>
        <w:jc w:val="both"/>
        <w:rPr>
          <w:b/>
          <w:sz w:val="28"/>
          <w:szCs w:val="28"/>
        </w:rPr>
      </w:pPr>
      <w:r>
        <w:rPr>
          <w:b/>
          <w:sz w:val="28"/>
          <w:szCs w:val="28"/>
        </w:rPr>
        <w:t>4</w:t>
      </w:r>
      <w:r w:rsidR="00200951" w:rsidRPr="00E40051">
        <w:rPr>
          <w:b/>
          <w:sz w:val="28"/>
          <w:szCs w:val="28"/>
        </w:rPr>
        <w:t>. Khiếu nại</w:t>
      </w:r>
    </w:p>
    <w:p w:rsidR="00200951" w:rsidRPr="0041530D" w:rsidRDefault="00200951" w:rsidP="00200951">
      <w:pPr>
        <w:spacing w:before="120" w:after="120" w:line="240" w:lineRule="auto"/>
        <w:ind w:firstLine="709"/>
        <w:jc w:val="both"/>
        <w:rPr>
          <w:sz w:val="28"/>
          <w:szCs w:val="28"/>
        </w:rPr>
      </w:pPr>
      <w:r w:rsidRPr="0041530D">
        <w:rPr>
          <w:sz w:val="28"/>
          <w:szCs w:val="28"/>
        </w:rPr>
        <w:t>Trong quá trình triển khai, nếu có vướng mắc, đề nghị liên hệ với Ban Tổ chức cuộc thi để được hỗ trợ, giải đáp. Trong mọi trường hợp, quyết định của Ban Tổ chức là quyết định cuối cùng.</w:t>
      </w:r>
    </w:p>
    <w:p w:rsidR="00200951" w:rsidRPr="0041530D" w:rsidRDefault="00200951" w:rsidP="00200951">
      <w:pPr>
        <w:spacing w:before="120" w:after="120" w:line="240" w:lineRule="auto"/>
        <w:ind w:firstLine="709"/>
        <w:jc w:val="both"/>
        <w:rPr>
          <w:b/>
          <w:sz w:val="28"/>
          <w:szCs w:val="28"/>
        </w:rPr>
      </w:pPr>
      <w:r w:rsidRPr="0041530D">
        <w:rPr>
          <w:b/>
          <w:sz w:val="28"/>
          <w:szCs w:val="28"/>
        </w:rPr>
        <w:t>V. TỔ CHỨC THỰC HIỆN</w:t>
      </w:r>
    </w:p>
    <w:p w:rsidR="00200951" w:rsidRPr="00B0597F" w:rsidRDefault="00B0597F" w:rsidP="00200951">
      <w:pPr>
        <w:spacing w:before="120" w:after="120" w:line="240" w:lineRule="auto"/>
        <w:ind w:firstLine="709"/>
        <w:jc w:val="both"/>
        <w:rPr>
          <w:b/>
          <w:sz w:val="28"/>
          <w:szCs w:val="28"/>
        </w:rPr>
      </w:pPr>
      <w:r w:rsidRPr="00B0597F">
        <w:rPr>
          <w:b/>
          <w:sz w:val="28"/>
          <w:szCs w:val="28"/>
        </w:rPr>
        <w:t>1. Liên đoàn Lao động huyện</w:t>
      </w:r>
    </w:p>
    <w:p w:rsidR="00200951" w:rsidRDefault="00200951" w:rsidP="00200951">
      <w:pPr>
        <w:spacing w:before="120" w:after="120" w:line="240" w:lineRule="auto"/>
        <w:ind w:firstLine="709"/>
        <w:jc w:val="both"/>
        <w:rPr>
          <w:sz w:val="28"/>
          <w:szCs w:val="28"/>
        </w:rPr>
      </w:pPr>
      <w:r w:rsidRPr="0041530D">
        <w:rPr>
          <w:sz w:val="28"/>
          <w:szCs w:val="28"/>
        </w:rPr>
        <w:t>- Theo dõi, đôn đố</w:t>
      </w:r>
      <w:r w:rsidR="00B0597F">
        <w:rPr>
          <w:sz w:val="28"/>
          <w:szCs w:val="28"/>
        </w:rPr>
        <w:t>c các công đoàn cơ sở trực thuộc</w:t>
      </w:r>
      <w:r w:rsidRPr="0041530D">
        <w:rPr>
          <w:sz w:val="28"/>
          <w:szCs w:val="28"/>
        </w:rPr>
        <w:t xml:space="preserve"> triển khai tham gia dự thi thiết thực, hiệu quả, tổng hợp các tác phẩm củ</w:t>
      </w:r>
      <w:r w:rsidR="00B0597F">
        <w:rPr>
          <w:sz w:val="28"/>
          <w:szCs w:val="28"/>
        </w:rPr>
        <w:t>a huyện</w:t>
      </w:r>
      <w:r w:rsidRPr="0041530D">
        <w:rPr>
          <w:sz w:val="28"/>
          <w:szCs w:val="28"/>
        </w:rPr>
        <w:t xml:space="preserve"> tham gia cuộc thi sáng tác video clip đợt này.</w:t>
      </w:r>
    </w:p>
    <w:p w:rsidR="00B4070E" w:rsidRDefault="00B4070E" w:rsidP="00B4070E">
      <w:pPr>
        <w:spacing w:before="120" w:after="120" w:line="240" w:lineRule="auto"/>
        <w:ind w:firstLine="709"/>
        <w:jc w:val="both"/>
        <w:rPr>
          <w:sz w:val="28"/>
          <w:szCs w:val="28"/>
        </w:rPr>
      </w:pPr>
      <w:r>
        <w:rPr>
          <w:sz w:val="28"/>
          <w:szCs w:val="28"/>
        </w:rPr>
        <w:t xml:space="preserve">- </w:t>
      </w:r>
      <w:r w:rsidRPr="0041530D">
        <w:rPr>
          <w:sz w:val="28"/>
          <w:szCs w:val="28"/>
        </w:rPr>
        <w:t>Liên đoàn Lao độ</w:t>
      </w:r>
      <w:r>
        <w:rPr>
          <w:sz w:val="28"/>
          <w:szCs w:val="28"/>
        </w:rPr>
        <w:t>ng</w:t>
      </w:r>
      <w:r w:rsidRPr="0041530D">
        <w:rPr>
          <w:sz w:val="28"/>
          <w:szCs w:val="28"/>
        </w:rPr>
        <w:t xml:space="preserve"> huyệ</w:t>
      </w:r>
      <w:r>
        <w:rPr>
          <w:sz w:val="28"/>
          <w:szCs w:val="28"/>
        </w:rPr>
        <w:t xml:space="preserve">n </w:t>
      </w:r>
      <w:r w:rsidRPr="0041530D">
        <w:rPr>
          <w:sz w:val="28"/>
          <w:szCs w:val="28"/>
        </w:rPr>
        <w:t>lựa chọn gử</w:t>
      </w:r>
      <w:r>
        <w:rPr>
          <w:sz w:val="28"/>
          <w:szCs w:val="28"/>
        </w:rPr>
        <w:t>i</w:t>
      </w:r>
      <w:r w:rsidRPr="0041530D">
        <w:rPr>
          <w:sz w:val="28"/>
          <w:szCs w:val="28"/>
        </w:rPr>
        <w:t xml:space="preserve"> 05 video clip tham gia dự thi.</w:t>
      </w:r>
    </w:p>
    <w:p w:rsidR="00200951" w:rsidRPr="0041530D" w:rsidRDefault="00E83316" w:rsidP="00B4070E">
      <w:pPr>
        <w:spacing w:before="120" w:after="120" w:line="240" w:lineRule="auto"/>
        <w:ind w:firstLine="709"/>
        <w:jc w:val="both"/>
        <w:rPr>
          <w:sz w:val="28"/>
          <w:szCs w:val="28"/>
        </w:rPr>
      </w:pPr>
      <w:r>
        <w:rPr>
          <w:sz w:val="28"/>
          <w:szCs w:val="28"/>
        </w:rPr>
        <w:t xml:space="preserve">- </w:t>
      </w:r>
      <w:r w:rsidR="00200951" w:rsidRPr="0041530D">
        <w:rPr>
          <w:sz w:val="28"/>
          <w:szCs w:val="28"/>
        </w:rPr>
        <w:t>Ban Thường vụ Liên đoàn Lao độ</w:t>
      </w:r>
      <w:r w:rsidR="00B0597F">
        <w:rPr>
          <w:sz w:val="28"/>
          <w:szCs w:val="28"/>
        </w:rPr>
        <w:t>ng huyện</w:t>
      </w:r>
      <w:r>
        <w:rPr>
          <w:sz w:val="28"/>
          <w:szCs w:val="28"/>
        </w:rPr>
        <w:t xml:space="preserve"> đề nghị Liên đoàn Lao động tỉnh</w:t>
      </w:r>
      <w:r w:rsidR="00200951" w:rsidRPr="0041530D">
        <w:rPr>
          <w:sz w:val="28"/>
          <w:szCs w:val="28"/>
        </w:rPr>
        <w:t xml:space="preserve"> tuyên dương, khen thưởng các tập thể, cá nhân có thành tích xuất sắc.</w:t>
      </w:r>
    </w:p>
    <w:p w:rsidR="00200951" w:rsidRPr="005F355E" w:rsidRDefault="000118BB" w:rsidP="00200951">
      <w:pPr>
        <w:spacing w:before="120" w:after="120" w:line="240" w:lineRule="auto"/>
        <w:ind w:firstLine="709"/>
        <w:jc w:val="both"/>
        <w:rPr>
          <w:b/>
          <w:sz w:val="28"/>
          <w:szCs w:val="28"/>
        </w:rPr>
      </w:pPr>
      <w:r w:rsidRPr="005F355E">
        <w:rPr>
          <w:b/>
          <w:sz w:val="28"/>
          <w:szCs w:val="28"/>
        </w:rPr>
        <w:t xml:space="preserve">2. </w:t>
      </w:r>
      <w:r w:rsidR="005F355E" w:rsidRPr="005F355E">
        <w:rPr>
          <w:b/>
          <w:sz w:val="28"/>
          <w:szCs w:val="28"/>
        </w:rPr>
        <w:t>Ban Chấp hành c</w:t>
      </w:r>
      <w:r w:rsidRPr="005F355E">
        <w:rPr>
          <w:b/>
          <w:sz w:val="28"/>
          <w:szCs w:val="28"/>
        </w:rPr>
        <w:t>ông đoàn cơ sở</w:t>
      </w:r>
      <w:r w:rsidR="005F355E" w:rsidRPr="005F355E">
        <w:rPr>
          <w:b/>
          <w:sz w:val="28"/>
          <w:szCs w:val="28"/>
        </w:rPr>
        <w:t xml:space="preserve"> </w:t>
      </w:r>
    </w:p>
    <w:p w:rsidR="00200951" w:rsidRDefault="00200951" w:rsidP="00200951">
      <w:pPr>
        <w:spacing w:before="120" w:after="120" w:line="240" w:lineRule="auto"/>
        <w:ind w:firstLine="709"/>
        <w:jc w:val="both"/>
        <w:rPr>
          <w:sz w:val="28"/>
          <w:szCs w:val="28"/>
        </w:rPr>
      </w:pPr>
      <w:r w:rsidRPr="0041530D">
        <w:rPr>
          <w:sz w:val="28"/>
          <w:szCs w:val="28"/>
        </w:rPr>
        <w:t>Căn cứ vào điều kiệ</w:t>
      </w:r>
      <w:r w:rsidR="005F355E">
        <w:rPr>
          <w:sz w:val="28"/>
          <w:szCs w:val="28"/>
        </w:rPr>
        <w:t>n thực tế của cơ quan, đơn vị, doanh nghiệp</w:t>
      </w:r>
      <w:r w:rsidRPr="0041530D">
        <w:rPr>
          <w:sz w:val="28"/>
          <w:szCs w:val="28"/>
        </w:rPr>
        <w:t xml:space="preserve"> hướng dẫn, tuyên truyền, vận động đoàn viên, công nhân viên chứ</w:t>
      </w:r>
      <w:r w:rsidR="004B6BC2">
        <w:rPr>
          <w:sz w:val="28"/>
          <w:szCs w:val="28"/>
        </w:rPr>
        <w:t xml:space="preserve">c người </w:t>
      </w:r>
      <w:r w:rsidRPr="0041530D">
        <w:rPr>
          <w:sz w:val="28"/>
          <w:szCs w:val="28"/>
        </w:rPr>
        <w:t>lao động sáng tác video clip có chất lượng đạt yêu cầu tham dự cuộc thi.</w:t>
      </w:r>
    </w:p>
    <w:p w:rsidR="00B4070E" w:rsidRPr="0041530D" w:rsidRDefault="00B4070E" w:rsidP="00B4070E">
      <w:pPr>
        <w:spacing w:before="120" w:after="120" w:line="240" w:lineRule="auto"/>
        <w:ind w:firstLine="709"/>
        <w:jc w:val="both"/>
        <w:rPr>
          <w:sz w:val="28"/>
          <w:szCs w:val="28"/>
        </w:rPr>
      </w:pPr>
      <w:r>
        <w:rPr>
          <w:sz w:val="28"/>
          <w:szCs w:val="28"/>
        </w:rPr>
        <w:t>Các công đoàn cơ sở gử</w:t>
      </w:r>
      <w:r w:rsidR="00715035">
        <w:rPr>
          <w:sz w:val="28"/>
          <w:szCs w:val="28"/>
        </w:rPr>
        <w:t>i video c</w:t>
      </w:r>
      <w:r w:rsidR="008F3CCE">
        <w:rPr>
          <w:sz w:val="28"/>
          <w:szCs w:val="28"/>
        </w:rPr>
        <w:t xml:space="preserve">lip </w:t>
      </w:r>
      <w:r>
        <w:rPr>
          <w:sz w:val="28"/>
          <w:szCs w:val="28"/>
        </w:rPr>
        <w:t>dự thi về Liên đoàn Lao động huyện trướ</w:t>
      </w:r>
      <w:r w:rsidR="00715035">
        <w:rPr>
          <w:sz w:val="28"/>
          <w:szCs w:val="28"/>
        </w:rPr>
        <w:t xml:space="preserve">c ngày </w:t>
      </w:r>
      <w:r>
        <w:rPr>
          <w:sz w:val="28"/>
          <w:szCs w:val="28"/>
        </w:rPr>
        <w:t>10/9/2022</w:t>
      </w:r>
      <w:r w:rsidR="008F3CCE">
        <w:rPr>
          <w:sz w:val="28"/>
          <w:szCs w:val="28"/>
        </w:rPr>
        <w:t xml:space="preserve"> để Ban Thường vụ Liên đoàn Lao động huyện tổng hợp gửi về Liên đoàn Lao động tỉnh</w:t>
      </w:r>
      <w:r w:rsidRPr="00715035">
        <w:rPr>
          <w:i/>
          <w:sz w:val="28"/>
          <w:szCs w:val="28"/>
        </w:rPr>
        <w:t>.</w:t>
      </w:r>
      <w:r w:rsidR="00715035">
        <w:rPr>
          <w:i/>
          <w:sz w:val="28"/>
          <w:szCs w:val="28"/>
        </w:rPr>
        <w:t xml:space="preserve"> </w:t>
      </w:r>
      <w:r w:rsidR="00715035" w:rsidRPr="00715035">
        <w:rPr>
          <w:i/>
          <w:sz w:val="28"/>
          <w:szCs w:val="28"/>
        </w:rPr>
        <w:t>(</w:t>
      </w:r>
      <w:r w:rsidR="00715035">
        <w:rPr>
          <w:i/>
          <w:sz w:val="28"/>
          <w:szCs w:val="28"/>
        </w:rPr>
        <w:t>T</w:t>
      </w:r>
      <w:r w:rsidR="00715035" w:rsidRPr="00715035">
        <w:rPr>
          <w:i/>
          <w:sz w:val="28"/>
          <w:szCs w:val="28"/>
        </w:rPr>
        <w:t>rong quá trình triển khai mọi vướng mắc liên hệ Đ/c Tấn SĐT 0942056161)</w:t>
      </w:r>
      <w:r w:rsidR="00715035">
        <w:rPr>
          <w:i/>
          <w:sz w:val="28"/>
          <w:szCs w:val="28"/>
        </w:rPr>
        <w:t>.</w:t>
      </w:r>
    </w:p>
    <w:p w:rsidR="003172B2" w:rsidRDefault="008928AC" w:rsidP="003172B2">
      <w:pPr>
        <w:spacing w:before="120" w:after="120" w:line="240" w:lineRule="auto"/>
        <w:ind w:firstLine="709"/>
        <w:jc w:val="both"/>
        <w:rPr>
          <w:sz w:val="28"/>
          <w:szCs w:val="28"/>
        </w:rPr>
      </w:pPr>
      <w:r>
        <w:rPr>
          <w:sz w:val="28"/>
          <w:szCs w:val="28"/>
        </w:rPr>
        <w:t xml:space="preserve">Trên đây là hướng dẫn </w:t>
      </w:r>
      <w:r w:rsidRPr="0041530D">
        <w:rPr>
          <w:sz w:val="28"/>
          <w:szCs w:val="28"/>
        </w:rPr>
        <w:t>về Cuộc thi “Sáng tạo Video clip bài tập thể dục giữa giờ trong công nhân viên chức lao động năm 2022”</w:t>
      </w:r>
      <w:r>
        <w:rPr>
          <w:sz w:val="28"/>
          <w:szCs w:val="28"/>
        </w:rPr>
        <w:t>.</w:t>
      </w:r>
      <w:r w:rsidRPr="0041530D">
        <w:rPr>
          <w:sz w:val="28"/>
          <w:szCs w:val="28"/>
        </w:rPr>
        <w:t xml:space="preserve"> Ban Thường vụ Liên đoàn Lao độ</w:t>
      </w:r>
      <w:r>
        <w:rPr>
          <w:sz w:val="28"/>
          <w:szCs w:val="28"/>
        </w:rPr>
        <w:t>ng huyện đề nghị các công đoàn cơ sở trực thuộc tuyên truyền,</w:t>
      </w:r>
      <w:r w:rsidR="00715035">
        <w:rPr>
          <w:sz w:val="28"/>
          <w:szCs w:val="28"/>
        </w:rPr>
        <w:t xml:space="preserve"> hướng dẫn,</w:t>
      </w:r>
      <w:r>
        <w:rPr>
          <w:sz w:val="28"/>
          <w:szCs w:val="28"/>
        </w:rPr>
        <w:t xml:space="preserve"> triển khai đến đoàn viên, người lao động trong cơ quan, đơn vị, doanh nghiệp</w:t>
      </w:r>
      <w:r w:rsidR="003172B2">
        <w:rPr>
          <w:sz w:val="28"/>
          <w:szCs w:val="28"/>
        </w:rPr>
        <w:t xml:space="preserve"> </w:t>
      </w:r>
      <w:r w:rsidR="003172B2" w:rsidRPr="0041530D">
        <w:rPr>
          <w:sz w:val="28"/>
          <w:szCs w:val="28"/>
        </w:rPr>
        <w:t>tập luyện tham gia cuộc thi</w:t>
      </w:r>
      <w:r w:rsidR="003172B2">
        <w:rPr>
          <w:sz w:val="28"/>
          <w:szCs w:val="28"/>
        </w:rPr>
        <w:t xml:space="preserve"> </w:t>
      </w:r>
      <w:r w:rsidR="00E6575E">
        <w:rPr>
          <w:sz w:val="28"/>
          <w:szCs w:val="28"/>
        </w:rPr>
        <w:t xml:space="preserve">đạt </w:t>
      </w:r>
      <w:r w:rsidR="003172B2" w:rsidRPr="0041530D">
        <w:rPr>
          <w:sz w:val="28"/>
          <w:szCs w:val="28"/>
        </w:rPr>
        <w:t>hiệu quả</w:t>
      </w:r>
      <w:r w:rsidR="003172B2">
        <w:rPr>
          <w:sz w:val="28"/>
          <w:szCs w:val="28"/>
        </w:rPr>
        <w:t xml:space="preserve"> cao</w:t>
      </w:r>
      <w:r w:rsidR="003172B2" w:rsidRPr="0041530D">
        <w:rPr>
          <w:sz w:val="28"/>
          <w:szCs w:val="28"/>
        </w:rPr>
        <w:t>.</w:t>
      </w:r>
    </w:p>
    <w:tbl>
      <w:tblPr>
        <w:tblW w:w="0" w:type="auto"/>
        <w:tblInd w:w="108" w:type="dxa"/>
        <w:tblLook w:val="01E0" w:firstRow="1" w:lastRow="1" w:firstColumn="1" w:lastColumn="1" w:noHBand="0" w:noVBand="0"/>
      </w:tblPr>
      <w:tblGrid>
        <w:gridCol w:w="4329"/>
        <w:gridCol w:w="4635"/>
      </w:tblGrid>
      <w:tr w:rsidR="00715035" w:rsidRPr="006948D9" w:rsidTr="00AA0DD0">
        <w:tc>
          <w:tcPr>
            <w:tcW w:w="4348" w:type="dxa"/>
          </w:tcPr>
          <w:p w:rsidR="00715035" w:rsidRPr="006948D9" w:rsidRDefault="00715035" w:rsidP="00715035">
            <w:pPr>
              <w:widowControl w:val="0"/>
              <w:spacing w:after="0"/>
              <w:ind w:right="-1"/>
              <w:jc w:val="both"/>
              <w:rPr>
                <w:rFonts w:eastAsia="Arial"/>
                <w:color w:val="000000"/>
                <w:sz w:val="24"/>
                <w:szCs w:val="28"/>
                <w:lang w:val="vi-VN"/>
              </w:rPr>
            </w:pPr>
            <w:r w:rsidRPr="006948D9">
              <w:rPr>
                <w:rFonts w:eastAsia="Arial"/>
                <w:color w:val="000000"/>
                <w:sz w:val="24"/>
                <w:szCs w:val="28"/>
                <w:lang w:val="vi-VN"/>
              </w:rPr>
              <w:t>Nơi nhận:</w:t>
            </w:r>
          </w:p>
          <w:p w:rsidR="00715035" w:rsidRPr="006948D9" w:rsidRDefault="00715035" w:rsidP="00715035">
            <w:pPr>
              <w:widowControl w:val="0"/>
              <w:spacing w:after="0"/>
              <w:ind w:right="-1"/>
              <w:jc w:val="both"/>
              <w:rPr>
                <w:rFonts w:eastAsia="Arial"/>
                <w:color w:val="000000"/>
                <w:sz w:val="24"/>
                <w:szCs w:val="28"/>
                <w:lang w:val="vi-VN"/>
              </w:rPr>
            </w:pPr>
            <w:r w:rsidRPr="006948D9">
              <w:rPr>
                <w:rFonts w:eastAsia="Arial"/>
                <w:noProof/>
                <w:color w:val="000000"/>
                <w:sz w:val="24"/>
                <w:szCs w:val="28"/>
              </w:rPr>
              <mc:AlternateContent>
                <mc:Choice Requires="wps">
                  <w:drawing>
                    <wp:anchor distT="0" distB="0" distL="114300" distR="114300" simplePos="0" relativeHeight="251662336" behindDoc="0" locked="0" layoutInCell="1" allowOverlap="1" wp14:anchorId="36F68415" wp14:editId="2A35F950">
                      <wp:simplePos x="0" y="0"/>
                      <wp:positionH relativeFrom="column">
                        <wp:posOffset>1784985</wp:posOffset>
                      </wp:positionH>
                      <wp:positionV relativeFrom="paragraph">
                        <wp:posOffset>78740</wp:posOffset>
                      </wp:positionV>
                      <wp:extent cx="0" cy="781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781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95F667"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0.55pt,6.2pt" to="140.55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" strokecolor="black [3040]"/>
                  </w:pict>
                </mc:Fallback>
              </mc:AlternateContent>
            </w:r>
            <w:r w:rsidRPr="006948D9">
              <w:rPr>
                <w:rFonts w:eastAsia="Arial"/>
                <w:color w:val="000000"/>
                <w:sz w:val="24"/>
                <w:szCs w:val="28"/>
                <w:lang w:val="vi-VN"/>
              </w:rPr>
              <w:t>- LĐLĐ tỉnh;</w:t>
            </w:r>
          </w:p>
          <w:p w:rsidR="00715035" w:rsidRPr="006948D9" w:rsidRDefault="00715035" w:rsidP="00715035">
            <w:pPr>
              <w:widowControl w:val="0"/>
              <w:spacing w:after="0"/>
              <w:ind w:right="-1"/>
              <w:jc w:val="both"/>
              <w:rPr>
                <w:rFonts w:eastAsia="Arial"/>
                <w:color w:val="000000"/>
                <w:sz w:val="24"/>
                <w:szCs w:val="28"/>
                <w:lang w:val="vi-VN"/>
              </w:rPr>
            </w:pPr>
            <w:r w:rsidRPr="006948D9">
              <w:rPr>
                <w:rFonts w:eastAsia="Arial"/>
                <w:color w:val="000000"/>
                <w:sz w:val="24"/>
                <w:szCs w:val="28"/>
                <w:lang w:val="vi-VN"/>
              </w:rPr>
              <w:t>- Thường trực HU;</w:t>
            </w:r>
          </w:p>
          <w:p w:rsidR="00715035" w:rsidRPr="006948D9" w:rsidRDefault="00715035" w:rsidP="00715035">
            <w:pPr>
              <w:widowControl w:val="0"/>
              <w:spacing w:after="0"/>
              <w:ind w:right="-1"/>
              <w:jc w:val="both"/>
              <w:rPr>
                <w:rFonts w:eastAsia="Arial"/>
                <w:color w:val="000000"/>
                <w:sz w:val="24"/>
                <w:szCs w:val="28"/>
                <w:lang w:val="vi-VN"/>
              </w:rPr>
            </w:pPr>
            <w:r w:rsidRPr="006948D9">
              <w:rPr>
                <w:rFonts w:eastAsia="Arial"/>
                <w:color w:val="000000"/>
                <w:sz w:val="24"/>
                <w:szCs w:val="28"/>
                <w:lang w:val="vi-VN"/>
              </w:rPr>
              <w:t>- Ban Dân Vận HU;                  (B/c)</w:t>
            </w:r>
          </w:p>
          <w:p w:rsidR="00715035" w:rsidRPr="006948D9" w:rsidRDefault="00715035" w:rsidP="00715035">
            <w:pPr>
              <w:widowControl w:val="0"/>
              <w:spacing w:after="0"/>
              <w:ind w:right="-1"/>
              <w:jc w:val="both"/>
              <w:rPr>
                <w:rFonts w:eastAsia="Arial"/>
                <w:color w:val="000000"/>
                <w:sz w:val="24"/>
                <w:szCs w:val="28"/>
                <w:lang w:val="vi-VN"/>
              </w:rPr>
            </w:pPr>
            <w:r w:rsidRPr="006948D9">
              <w:rPr>
                <w:rFonts w:eastAsia="Arial"/>
                <w:color w:val="000000"/>
                <w:sz w:val="24"/>
                <w:szCs w:val="28"/>
                <w:lang w:val="vi-VN"/>
              </w:rPr>
              <w:t>- UBMTTQ;</w:t>
            </w:r>
          </w:p>
          <w:p w:rsidR="00715035" w:rsidRPr="006948D9" w:rsidRDefault="00715035" w:rsidP="00715035">
            <w:pPr>
              <w:widowControl w:val="0"/>
              <w:spacing w:after="0"/>
              <w:ind w:right="-1"/>
              <w:jc w:val="both"/>
              <w:rPr>
                <w:rFonts w:eastAsia="Arial"/>
                <w:color w:val="000000"/>
                <w:sz w:val="24"/>
                <w:szCs w:val="28"/>
                <w:lang w:val="vi-VN"/>
              </w:rPr>
            </w:pPr>
            <w:r w:rsidRPr="006948D9">
              <w:rPr>
                <w:rFonts w:eastAsia="Arial"/>
                <w:color w:val="000000"/>
                <w:sz w:val="24"/>
                <w:szCs w:val="28"/>
                <w:lang w:val="vi-VN"/>
              </w:rPr>
              <w:t>- BCH,UBKT-LĐLĐ huyện;</w:t>
            </w:r>
          </w:p>
          <w:p w:rsidR="00715035" w:rsidRPr="006948D9" w:rsidRDefault="00715035" w:rsidP="00715035">
            <w:pPr>
              <w:widowControl w:val="0"/>
              <w:spacing w:after="0"/>
              <w:ind w:right="-1"/>
              <w:jc w:val="both"/>
              <w:rPr>
                <w:rFonts w:eastAsia="Arial"/>
                <w:color w:val="000000"/>
                <w:sz w:val="24"/>
                <w:szCs w:val="28"/>
                <w:lang w:val="vi-VN"/>
              </w:rPr>
            </w:pPr>
            <w:r w:rsidRPr="006948D9">
              <w:rPr>
                <w:rFonts w:eastAsia="Arial"/>
                <w:color w:val="000000"/>
                <w:sz w:val="24"/>
                <w:szCs w:val="28"/>
                <w:lang w:val="vi-VN"/>
              </w:rPr>
              <w:t>- Các CĐCS (T/h);</w:t>
            </w:r>
          </w:p>
          <w:p w:rsidR="00715035" w:rsidRPr="006948D9" w:rsidRDefault="00715035" w:rsidP="00715035">
            <w:pPr>
              <w:widowControl w:val="0"/>
              <w:spacing w:after="0"/>
              <w:ind w:right="-1"/>
              <w:jc w:val="both"/>
              <w:rPr>
                <w:rFonts w:eastAsia="Arial"/>
                <w:color w:val="000000"/>
                <w:sz w:val="24"/>
                <w:szCs w:val="28"/>
                <w:lang w:val="vi-VN"/>
              </w:rPr>
            </w:pPr>
            <w:r w:rsidRPr="006948D9">
              <w:rPr>
                <w:rFonts w:eastAsia="Arial"/>
                <w:color w:val="000000"/>
                <w:sz w:val="24"/>
                <w:szCs w:val="28"/>
                <w:lang w:val="vi-VN"/>
              </w:rPr>
              <w:t>- Lưu: VP.</w:t>
            </w:r>
          </w:p>
          <w:p w:rsidR="00715035" w:rsidRPr="006948D9" w:rsidRDefault="00715035" w:rsidP="00715035">
            <w:pPr>
              <w:widowControl w:val="0"/>
              <w:spacing w:after="0"/>
              <w:ind w:right="-1"/>
              <w:jc w:val="both"/>
              <w:rPr>
                <w:rFonts w:eastAsia="Arial"/>
                <w:b/>
                <w:color w:val="000000"/>
                <w:sz w:val="24"/>
                <w:szCs w:val="28"/>
                <w:lang w:val="vi-VN"/>
              </w:rPr>
            </w:pPr>
          </w:p>
          <w:p w:rsidR="00715035" w:rsidRPr="006948D9" w:rsidRDefault="00715035" w:rsidP="00715035">
            <w:pPr>
              <w:widowControl w:val="0"/>
              <w:spacing w:after="0"/>
              <w:ind w:right="-1"/>
              <w:jc w:val="both"/>
              <w:rPr>
                <w:rFonts w:eastAsia="Arial"/>
                <w:b/>
                <w:color w:val="000000"/>
                <w:sz w:val="24"/>
                <w:szCs w:val="28"/>
                <w:lang w:val="vi-VN"/>
              </w:rPr>
            </w:pPr>
          </w:p>
        </w:tc>
        <w:tc>
          <w:tcPr>
            <w:tcW w:w="4656" w:type="dxa"/>
            <w:hideMark/>
          </w:tcPr>
          <w:p w:rsidR="00715035" w:rsidRPr="00863434" w:rsidRDefault="00715035" w:rsidP="00715035">
            <w:pPr>
              <w:widowControl w:val="0"/>
              <w:spacing w:after="0"/>
              <w:ind w:right="-1"/>
              <w:jc w:val="center"/>
              <w:rPr>
                <w:rFonts w:eastAsia="Arial"/>
                <w:b/>
                <w:color w:val="000000"/>
                <w:sz w:val="28"/>
                <w:szCs w:val="28"/>
                <w:lang w:val="vi-VN"/>
              </w:rPr>
            </w:pPr>
            <w:r w:rsidRPr="00863434">
              <w:rPr>
                <w:rFonts w:eastAsia="Arial"/>
                <w:b/>
                <w:color w:val="000000"/>
                <w:sz w:val="28"/>
                <w:szCs w:val="28"/>
                <w:lang w:val="vi-VN"/>
              </w:rPr>
              <w:t>TM. BAN THƯỜNG VỤ</w:t>
            </w:r>
          </w:p>
          <w:p w:rsidR="00715035" w:rsidRPr="00863434" w:rsidRDefault="00863434" w:rsidP="00715035">
            <w:pPr>
              <w:widowControl w:val="0"/>
              <w:spacing w:after="0"/>
              <w:ind w:right="-1"/>
              <w:jc w:val="center"/>
              <w:rPr>
                <w:rFonts w:eastAsia="Arial"/>
                <w:b/>
                <w:color w:val="000000"/>
                <w:sz w:val="28"/>
                <w:szCs w:val="28"/>
                <w:lang w:val="vi-VN"/>
              </w:rPr>
            </w:pPr>
            <w:r w:rsidRPr="00863434">
              <w:rPr>
                <w:rFonts w:eastAsia="Arial"/>
                <w:b/>
                <w:color w:val="000000"/>
                <w:sz w:val="28"/>
                <w:szCs w:val="28"/>
              </w:rPr>
              <w:t xml:space="preserve">PHÓ </w:t>
            </w:r>
            <w:r w:rsidR="00715035" w:rsidRPr="00863434">
              <w:rPr>
                <w:rFonts w:eastAsia="Arial"/>
                <w:b/>
                <w:color w:val="000000"/>
                <w:sz w:val="28"/>
                <w:szCs w:val="28"/>
                <w:lang w:val="vi-VN"/>
              </w:rPr>
              <w:t>CHỦ TỊCH</w:t>
            </w:r>
          </w:p>
          <w:p w:rsidR="00715035" w:rsidRPr="00863434" w:rsidRDefault="00715035" w:rsidP="00715035">
            <w:pPr>
              <w:widowControl w:val="0"/>
              <w:spacing w:after="0"/>
              <w:ind w:right="-1"/>
              <w:jc w:val="center"/>
              <w:rPr>
                <w:rFonts w:eastAsia="Arial"/>
                <w:b/>
                <w:color w:val="000000"/>
                <w:sz w:val="28"/>
                <w:szCs w:val="28"/>
                <w:lang w:val="vi-VN"/>
              </w:rPr>
            </w:pPr>
          </w:p>
          <w:p w:rsidR="002F48BB" w:rsidRPr="00863434" w:rsidRDefault="00863434" w:rsidP="00715035">
            <w:pPr>
              <w:widowControl w:val="0"/>
              <w:spacing w:after="0"/>
              <w:ind w:right="-1"/>
              <w:jc w:val="center"/>
              <w:rPr>
                <w:rFonts w:eastAsia="Arial"/>
                <w:i/>
                <w:color w:val="000000"/>
                <w:sz w:val="28"/>
                <w:szCs w:val="28"/>
              </w:rPr>
            </w:pPr>
            <w:r w:rsidRPr="00863434">
              <w:rPr>
                <w:rFonts w:eastAsia="Arial"/>
                <w:i/>
                <w:color w:val="000000"/>
                <w:sz w:val="28"/>
                <w:szCs w:val="28"/>
              </w:rPr>
              <w:t>(Đã ký)</w:t>
            </w:r>
          </w:p>
          <w:p w:rsidR="00715035" w:rsidRPr="00863434" w:rsidRDefault="00715035" w:rsidP="00715035">
            <w:pPr>
              <w:widowControl w:val="0"/>
              <w:spacing w:after="0"/>
              <w:ind w:right="-1"/>
              <w:jc w:val="center"/>
              <w:rPr>
                <w:rFonts w:eastAsia="Arial"/>
                <w:b/>
                <w:color w:val="000000"/>
                <w:sz w:val="28"/>
                <w:szCs w:val="28"/>
                <w:lang w:val="vi-VN"/>
              </w:rPr>
            </w:pPr>
          </w:p>
          <w:p w:rsidR="00715035" w:rsidRPr="00863434" w:rsidRDefault="00715035" w:rsidP="00863434">
            <w:pPr>
              <w:widowControl w:val="0"/>
              <w:spacing w:after="0"/>
              <w:ind w:right="-1"/>
              <w:rPr>
                <w:rFonts w:eastAsia="Arial"/>
                <w:b/>
                <w:color w:val="000000"/>
                <w:sz w:val="28"/>
                <w:szCs w:val="28"/>
                <w:lang w:val="vi-VN"/>
              </w:rPr>
            </w:pPr>
          </w:p>
          <w:p w:rsidR="00715035" w:rsidRPr="00863434" w:rsidRDefault="00715035" w:rsidP="00715035">
            <w:pPr>
              <w:widowControl w:val="0"/>
              <w:spacing w:after="0"/>
              <w:ind w:right="-1"/>
              <w:jc w:val="center"/>
              <w:rPr>
                <w:rFonts w:eastAsia="Arial"/>
                <w:b/>
                <w:color w:val="000000"/>
                <w:sz w:val="28"/>
                <w:szCs w:val="28"/>
                <w:lang w:val="vi-VN"/>
              </w:rPr>
            </w:pPr>
            <w:r w:rsidRPr="00863434">
              <w:rPr>
                <w:rFonts w:eastAsia="Arial"/>
                <w:b/>
                <w:color w:val="000000"/>
                <w:sz w:val="28"/>
                <w:szCs w:val="28"/>
              </w:rPr>
              <w:t xml:space="preserve"> </w:t>
            </w:r>
            <w:r w:rsidRPr="00863434">
              <w:rPr>
                <w:rFonts w:eastAsia="Arial"/>
                <w:b/>
                <w:color w:val="000000"/>
                <w:sz w:val="28"/>
                <w:szCs w:val="28"/>
                <w:lang w:val="vi-VN"/>
              </w:rPr>
              <w:t xml:space="preserve"> Nguyễn Ngọc Tấn</w:t>
            </w:r>
          </w:p>
        </w:tc>
      </w:tr>
    </w:tbl>
    <w:p w:rsidR="004A0AB4" w:rsidRDefault="004A0AB4" w:rsidP="004A0AB4">
      <w:pPr>
        <w:spacing w:before="120" w:after="120" w:line="240" w:lineRule="auto"/>
        <w:rPr>
          <w:sz w:val="28"/>
          <w:szCs w:val="28"/>
        </w:rPr>
      </w:pPr>
    </w:p>
    <w:p w:rsidR="002323AB" w:rsidRPr="004A0AB4" w:rsidRDefault="004A0AB4" w:rsidP="004A0AB4">
      <w:pPr>
        <w:spacing w:before="120" w:after="120" w:line="240" w:lineRule="auto"/>
        <w:rPr>
          <w:sz w:val="28"/>
          <w:szCs w:val="28"/>
        </w:rPr>
      </w:pPr>
      <w:r>
        <w:rPr>
          <w:sz w:val="28"/>
          <w:szCs w:val="28"/>
        </w:rPr>
        <w:lastRenderedPageBreak/>
        <w:t xml:space="preserve">           </w:t>
      </w:r>
      <w:r w:rsidR="002323AB" w:rsidRPr="004A0AB4">
        <w:rPr>
          <w:sz w:val="28"/>
          <w:szCs w:val="28"/>
        </w:rPr>
        <w:t>LIÊN ĐOÀN LAO ĐỘNG TỈNH ĐĂK NÔNG</w:t>
      </w:r>
    </w:p>
    <w:p w:rsidR="002323AB" w:rsidRDefault="002323AB" w:rsidP="002323AB">
      <w:pPr>
        <w:spacing w:before="120" w:after="120" w:line="240" w:lineRule="auto"/>
        <w:ind w:firstLine="709"/>
        <w:rPr>
          <w:b/>
          <w:sz w:val="28"/>
          <w:szCs w:val="28"/>
        </w:rPr>
      </w:pPr>
      <w:r>
        <w:rPr>
          <w:b/>
          <w:sz w:val="28"/>
          <w:szCs w:val="28"/>
        </w:rPr>
        <w:t xml:space="preserve"> </w:t>
      </w:r>
      <w:r w:rsidRPr="002323AB">
        <w:rPr>
          <w:b/>
          <w:sz w:val="28"/>
          <w:szCs w:val="28"/>
        </w:rPr>
        <w:t>LIÊN ĐOÀN LAO ĐỘNG HUYỆN CƯ JÚT</w:t>
      </w:r>
    </w:p>
    <w:p w:rsidR="002323AB" w:rsidRDefault="002323AB" w:rsidP="002323AB">
      <w:pPr>
        <w:spacing w:before="120" w:after="120" w:line="240" w:lineRule="auto"/>
        <w:ind w:firstLine="709"/>
        <w:rPr>
          <w:b/>
          <w:sz w:val="28"/>
          <w:szCs w:val="28"/>
        </w:rPr>
      </w:pPr>
      <w:r>
        <w:rPr>
          <w:b/>
          <w:sz w:val="28"/>
          <w:szCs w:val="28"/>
        </w:rPr>
        <w:t>CÔNG ĐOÀN CƠ SỞ…………………………</w:t>
      </w:r>
    </w:p>
    <w:p w:rsidR="002323AB" w:rsidRDefault="002323AB" w:rsidP="002323AB">
      <w:pPr>
        <w:spacing w:before="120" w:after="120" w:line="240" w:lineRule="auto"/>
        <w:ind w:firstLine="709"/>
        <w:rPr>
          <w:b/>
          <w:sz w:val="28"/>
          <w:szCs w:val="28"/>
        </w:rPr>
      </w:pPr>
    </w:p>
    <w:p w:rsidR="002323AB" w:rsidRDefault="002323AB" w:rsidP="002323AB">
      <w:pPr>
        <w:spacing w:before="120" w:after="120" w:line="240" w:lineRule="auto"/>
        <w:ind w:firstLine="709"/>
        <w:rPr>
          <w:b/>
          <w:sz w:val="28"/>
          <w:szCs w:val="28"/>
        </w:rPr>
      </w:pPr>
      <w:r>
        <w:rPr>
          <w:b/>
          <w:sz w:val="28"/>
          <w:szCs w:val="28"/>
        </w:rPr>
        <w:t xml:space="preserve">                                   MẪU ĐĂNG KÝ</w:t>
      </w:r>
    </w:p>
    <w:p w:rsidR="002323AB" w:rsidRDefault="002323AB" w:rsidP="002323AB">
      <w:pPr>
        <w:spacing w:after="0" w:line="240" w:lineRule="auto"/>
        <w:jc w:val="center"/>
        <w:rPr>
          <w:b/>
          <w:sz w:val="28"/>
          <w:szCs w:val="28"/>
        </w:rPr>
      </w:pPr>
      <w:r w:rsidRPr="0041530D">
        <w:rPr>
          <w:b/>
          <w:sz w:val="28"/>
          <w:szCs w:val="28"/>
        </w:rPr>
        <w:t>Cuộc thi “Sáng tạo Video clip bài tập thể dục giữa giờ trong công nhân viên chức lao động năm 2022”</w:t>
      </w:r>
    </w:p>
    <w:p w:rsidR="002323AB" w:rsidRDefault="002323AB" w:rsidP="002323AB">
      <w:pPr>
        <w:spacing w:after="0" w:line="240" w:lineRule="auto"/>
        <w:jc w:val="center"/>
        <w:rPr>
          <w:b/>
          <w:sz w:val="28"/>
          <w:szCs w:val="28"/>
        </w:rPr>
      </w:pPr>
    </w:p>
    <w:tbl>
      <w:tblPr>
        <w:tblStyle w:val="TableGrid"/>
        <w:tblW w:w="11341" w:type="dxa"/>
        <w:tblInd w:w="-1423" w:type="dxa"/>
        <w:tblLook w:val="04A0" w:firstRow="1" w:lastRow="0" w:firstColumn="1" w:lastColumn="0" w:noHBand="0" w:noVBand="1"/>
      </w:tblPr>
      <w:tblGrid>
        <w:gridCol w:w="746"/>
        <w:gridCol w:w="1806"/>
        <w:gridCol w:w="1134"/>
        <w:gridCol w:w="2835"/>
        <w:gridCol w:w="2410"/>
        <w:gridCol w:w="1134"/>
        <w:gridCol w:w="1276"/>
      </w:tblGrid>
      <w:tr w:rsidR="002323AB" w:rsidTr="00420135">
        <w:trPr>
          <w:trHeight w:val="1210"/>
        </w:trPr>
        <w:tc>
          <w:tcPr>
            <w:tcW w:w="746" w:type="dxa"/>
          </w:tcPr>
          <w:p w:rsidR="002323AB" w:rsidRPr="002323AB" w:rsidRDefault="002323AB" w:rsidP="002323AB">
            <w:pPr>
              <w:jc w:val="center"/>
              <w:rPr>
                <w:b/>
                <w:szCs w:val="26"/>
              </w:rPr>
            </w:pPr>
            <w:r w:rsidRPr="002323AB">
              <w:rPr>
                <w:b/>
                <w:szCs w:val="26"/>
              </w:rPr>
              <w:t>STT</w:t>
            </w:r>
          </w:p>
        </w:tc>
        <w:tc>
          <w:tcPr>
            <w:tcW w:w="1806" w:type="dxa"/>
          </w:tcPr>
          <w:p w:rsidR="002323AB" w:rsidRPr="002323AB" w:rsidRDefault="002323AB" w:rsidP="002323AB">
            <w:pPr>
              <w:jc w:val="center"/>
              <w:rPr>
                <w:b/>
                <w:szCs w:val="26"/>
              </w:rPr>
            </w:pPr>
            <w:r w:rsidRPr="002323AB">
              <w:rPr>
                <w:b/>
                <w:szCs w:val="26"/>
              </w:rPr>
              <w:t>Tên bài dự thi</w:t>
            </w:r>
          </w:p>
        </w:tc>
        <w:tc>
          <w:tcPr>
            <w:tcW w:w="1134" w:type="dxa"/>
          </w:tcPr>
          <w:p w:rsidR="002323AB" w:rsidRPr="002323AB" w:rsidRDefault="002323AB" w:rsidP="002323AB">
            <w:pPr>
              <w:jc w:val="center"/>
              <w:rPr>
                <w:b/>
                <w:szCs w:val="26"/>
              </w:rPr>
            </w:pPr>
            <w:r w:rsidRPr="002323AB">
              <w:rPr>
                <w:b/>
                <w:szCs w:val="26"/>
              </w:rPr>
              <w:t>Thời gian</w:t>
            </w:r>
          </w:p>
          <w:p w:rsidR="002323AB" w:rsidRPr="002323AB" w:rsidRDefault="002323AB" w:rsidP="002323AB">
            <w:pPr>
              <w:jc w:val="center"/>
              <w:rPr>
                <w:b/>
                <w:szCs w:val="26"/>
              </w:rPr>
            </w:pPr>
            <w:r w:rsidRPr="002323AB">
              <w:rPr>
                <w:b/>
                <w:szCs w:val="26"/>
              </w:rPr>
              <w:t>(phút)</w:t>
            </w:r>
          </w:p>
        </w:tc>
        <w:tc>
          <w:tcPr>
            <w:tcW w:w="2835" w:type="dxa"/>
          </w:tcPr>
          <w:p w:rsidR="002323AB" w:rsidRPr="002323AB" w:rsidRDefault="002323AB" w:rsidP="002323AB">
            <w:pPr>
              <w:jc w:val="center"/>
              <w:rPr>
                <w:b/>
                <w:szCs w:val="26"/>
              </w:rPr>
            </w:pPr>
            <w:r w:rsidRPr="002323AB">
              <w:rPr>
                <w:b/>
                <w:szCs w:val="26"/>
              </w:rPr>
              <w:t>Mô tả tóm tắt tác dụng của bài tập dự thi</w:t>
            </w:r>
          </w:p>
        </w:tc>
        <w:tc>
          <w:tcPr>
            <w:tcW w:w="2410" w:type="dxa"/>
          </w:tcPr>
          <w:p w:rsidR="002323AB" w:rsidRPr="002323AB" w:rsidRDefault="002323AB" w:rsidP="002323AB">
            <w:pPr>
              <w:jc w:val="center"/>
              <w:rPr>
                <w:b/>
                <w:szCs w:val="26"/>
              </w:rPr>
            </w:pPr>
            <w:r w:rsidRPr="002323AB">
              <w:rPr>
                <w:b/>
                <w:szCs w:val="26"/>
              </w:rPr>
              <w:t>Đơn vị dự thi</w:t>
            </w:r>
          </w:p>
        </w:tc>
        <w:tc>
          <w:tcPr>
            <w:tcW w:w="1134" w:type="dxa"/>
          </w:tcPr>
          <w:p w:rsidR="002323AB" w:rsidRPr="002323AB" w:rsidRDefault="002323AB" w:rsidP="002323AB">
            <w:pPr>
              <w:jc w:val="center"/>
              <w:rPr>
                <w:b/>
                <w:szCs w:val="26"/>
              </w:rPr>
            </w:pPr>
            <w:r w:rsidRPr="002323AB">
              <w:rPr>
                <w:b/>
                <w:szCs w:val="26"/>
              </w:rPr>
              <w:t>Số điện thoại liên hệ</w:t>
            </w:r>
          </w:p>
        </w:tc>
        <w:tc>
          <w:tcPr>
            <w:tcW w:w="1276" w:type="dxa"/>
          </w:tcPr>
          <w:p w:rsidR="002323AB" w:rsidRPr="002323AB" w:rsidRDefault="002323AB" w:rsidP="002323AB">
            <w:pPr>
              <w:jc w:val="center"/>
              <w:rPr>
                <w:b/>
                <w:szCs w:val="26"/>
              </w:rPr>
            </w:pPr>
            <w:r w:rsidRPr="002323AB">
              <w:rPr>
                <w:b/>
                <w:szCs w:val="26"/>
              </w:rPr>
              <w:t>Ghi chú</w:t>
            </w:r>
          </w:p>
        </w:tc>
      </w:tr>
      <w:tr w:rsidR="00420135" w:rsidTr="00420135">
        <w:tc>
          <w:tcPr>
            <w:tcW w:w="746" w:type="dxa"/>
          </w:tcPr>
          <w:p w:rsidR="002323AB" w:rsidRDefault="002323AB" w:rsidP="002323AB">
            <w:pPr>
              <w:jc w:val="center"/>
              <w:rPr>
                <w:b/>
                <w:sz w:val="28"/>
                <w:szCs w:val="28"/>
              </w:rPr>
            </w:pPr>
          </w:p>
        </w:tc>
        <w:tc>
          <w:tcPr>
            <w:tcW w:w="1806" w:type="dxa"/>
          </w:tcPr>
          <w:p w:rsidR="002323AB" w:rsidRDefault="002323AB" w:rsidP="002323AB">
            <w:pPr>
              <w:jc w:val="center"/>
              <w:rPr>
                <w:b/>
                <w:sz w:val="28"/>
                <w:szCs w:val="28"/>
              </w:rPr>
            </w:pPr>
          </w:p>
        </w:tc>
        <w:tc>
          <w:tcPr>
            <w:tcW w:w="1134" w:type="dxa"/>
          </w:tcPr>
          <w:p w:rsidR="002323AB" w:rsidRDefault="002323AB" w:rsidP="002323AB">
            <w:pPr>
              <w:jc w:val="center"/>
              <w:rPr>
                <w:b/>
                <w:sz w:val="28"/>
                <w:szCs w:val="28"/>
              </w:rPr>
            </w:pPr>
          </w:p>
        </w:tc>
        <w:tc>
          <w:tcPr>
            <w:tcW w:w="2835" w:type="dxa"/>
          </w:tcPr>
          <w:p w:rsidR="002323AB" w:rsidRDefault="002323AB" w:rsidP="002323AB">
            <w:pPr>
              <w:jc w:val="center"/>
              <w:rPr>
                <w:b/>
                <w:sz w:val="28"/>
                <w:szCs w:val="28"/>
              </w:rPr>
            </w:pPr>
          </w:p>
        </w:tc>
        <w:tc>
          <w:tcPr>
            <w:tcW w:w="2410" w:type="dxa"/>
          </w:tcPr>
          <w:p w:rsidR="002323AB" w:rsidRDefault="002323AB" w:rsidP="002323AB">
            <w:pPr>
              <w:jc w:val="center"/>
              <w:rPr>
                <w:b/>
                <w:sz w:val="28"/>
                <w:szCs w:val="28"/>
              </w:rPr>
            </w:pPr>
          </w:p>
        </w:tc>
        <w:tc>
          <w:tcPr>
            <w:tcW w:w="1134" w:type="dxa"/>
          </w:tcPr>
          <w:p w:rsidR="002323AB" w:rsidRDefault="002323AB" w:rsidP="002323AB">
            <w:pPr>
              <w:jc w:val="center"/>
              <w:rPr>
                <w:b/>
                <w:sz w:val="28"/>
                <w:szCs w:val="28"/>
              </w:rPr>
            </w:pPr>
          </w:p>
        </w:tc>
        <w:tc>
          <w:tcPr>
            <w:tcW w:w="1276" w:type="dxa"/>
          </w:tcPr>
          <w:p w:rsidR="002323AB" w:rsidRDefault="002323AB" w:rsidP="002323AB">
            <w:pPr>
              <w:jc w:val="center"/>
              <w:rPr>
                <w:b/>
                <w:sz w:val="28"/>
                <w:szCs w:val="28"/>
              </w:rPr>
            </w:pPr>
          </w:p>
        </w:tc>
      </w:tr>
      <w:tr w:rsidR="00420135" w:rsidTr="00420135">
        <w:tc>
          <w:tcPr>
            <w:tcW w:w="746" w:type="dxa"/>
          </w:tcPr>
          <w:p w:rsidR="002323AB" w:rsidRDefault="002323AB" w:rsidP="002323AB">
            <w:pPr>
              <w:jc w:val="center"/>
              <w:rPr>
                <w:b/>
                <w:sz w:val="28"/>
                <w:szCs w:val="28"/>
              </w:rPr>
            </w:pPr>
          </w:p>
        </w:tc>
        <w:tc>
          <w:tcPr>
            <w:tcW w:w="1806" w:type="dxa"/>
          </w:tcPr>
          <w:p w:rsidR="002323AB" w:rsidRDefault="002323AB" w:rsidP="002323AB">
            <w:pPr>
              <w:jc w:val="center"/>
              <w:rPr>
                <w:b/>
                <w:sz w:val="28"/>
                <w:szCs w:val="28"/>
              </w:rPr>
            </w:pPr>
          </w:p>
        </w:tc>
        <w:tc>
          <w:tcPr>
            <w:tcW w:w="1134" w:type="dxa"/>
          </w:tcPr>
          <w:p w:rsidR="002323AB" w:rsidRDefault="002323AB" w:rsidP="002323AB">
            <w:pPr>
              <w:jc w:val="center"/>
              <w:rPr>
                <w:b/>
                <w:sz w:val="28"/>
                <w:szCs w:val="28"/>
              </w:rPr>
            </w:pPr>
          </w:p>
        </w:tc>
        <w:tc>
          <w:tcPr>
            <w:tcW w:w="2835" w:type="dxa"/>
          </w:tcPr>
          <w:p w:rsidR="002323AB" w:rsidRDefault="002323AB" w:rsidP="002323AB">
            <w:pPr>
              <w:jc w:val="center"/>
              <w:rPr>
                <w:b/>
                <w:sz w:val="28"/>
                <w:szCs w:val="28"/>
              </w:rPr>
            </w:pPr>
          </w:p>
        </w:tc>
        <w:tc>
          <w:tcPr>
            <w:tcW w:w="2410" w:type="dxa"/>
          </w:tcPr>
          <w:p w:rsidR="002323AB" w:rsidRDefault="002323AB" w:rsidP="002323AB">
            <w:pPr>
              <w:jc w:val="center"/>
              <w:rPr>
                <w:b/>
                <w:sz w:val="28"/>
                <w:szCs w:val="28"/>
              </w:rPr>
            </w:pPr>
          </w:p>
        </w:tc>
        <w:tc>
          <w:tcPr>
            <w:tcW w:w="1134" w:type="dxa"/>
          </w:tcPr>
          <w:p w:rsidR="002323AB" w:rsidRDefault="002323AB" w:rsidP="002323AB">
            <w:pPr>
              <w:jc w:val="center"/>
              <w:rPr>
                <w:b/>
                <w:sz w:val="28"/>
                <w:szCs w:val="28"/>
              </w:rPr>
            </w:pPr>
          </w:p>
        </w:tc>
        <w:tc>
          <w:tcPr>
            <w:tcW w:w="1276" w:type="dxa"/>
          </w:tcPr>
          <w:p w:rsidR="002323AB" w:rsidRDefault="002323AB" w:rsidP="002323AB">
            <w:pPr>
              <w:jc w:val="center"/>
              <w:rPr>
                <w:b/>
                <w:sz w:val="28"/>
                <w:szCs w:val="28"/>
              </w:rPr>
            </w:pPr>
          </w:p>
        </w:tc>
      </w:tr>
      <w:tr w:rsidR="00420135" w:rsidTr="00420135">
        <w:tc>
          <w:tcPr>
            <w:tcW w:w="746" w:type="dxa"/>
          </w:tcPr>
          <w:p w:rsidR="002323AB" w:rsidRDefault="002323AB" w:rsidP="002323AB">
            <w:pPr>
              <w:jc w:val="center"/>
              <w:rPr>
                <w:b/>
                <w:sz w:val="28"/>
                <w:szCs w:val="28"/>
              </w:rPr>
            </w:pPr>
          </w:p>
        </w:tc>
        <w:tc>
          <w:tcPr>
            <w:tcW w:w="1806" w:type="dxa"/>
          </w:tcPr>
          <w:p w:rsidR="002323AB" w:rsidRDefault="002323AB" w:rsidP="002323AB">
            <w:pPr>
              <w:jc w:val="center"/>
              <w:rPr>
                <w:b/>
                <w:sz w:val="28"/>
                <w:szCs w:val="28"/>
              </w:rPr>
            </w:pPr>
          </w:p>
        </w:tc>
        <w:tc>
          <w:tcPr>
            <w:tcW w:w="1134" w:type="dxa"/>
          </w:tcPr>
          <w:p w:rsidR="002323AB" w:rsidRDefault="002323AB" w:rsidP="002323AB">
            <w:pPr>
              <w:jc w:val="center"/>
              <w:rPr>
                <w:b/>
                <w:sz w:val="28"/>
                <w:szCs w:val="28"/>
              </w:rPr>
            </w:pPr>
          </w:p>
        </w:tc>
        <w:tc>
          <w:tcPr>
            <w:tcW w:w="2835" w:type="dxa"/>
          </w:tcPr>
          <w:p w:rsidR="002323AB" w:rsidRDefault="002323AB" w:rsidP="002323AB">
            <w:pPr>
              <w:jc w:val="center"/>
              <w:rPr>
                <w:b/>
                <w:sz w:val="28"/>
                <w:szCs w:val="28"/>
              </w:rPr>
            </w:pPr>
          </w:p>
        </w:tc>
        <w:tc>
          <w:tcPr>
            <w:tcW w:w="2410" w:type="dxa"/>
          </w:tcPr>
          <w:p w:rsidR="002323AB" w:rsidRDefault="002323AB" w:rsidP="002323AB">
            <w:pPr>
              <w:jc w:val="center"/>
              <w:rPr>
                <w:b/>
                <w:sz w:val="28"/>
                <w:szCs w:val="28"/>
              </w:rPr>
            </w:pPr>
          </w:p>
        </w:tc>
        <w:tc>
          <w:tcPr>
            <w:tcW w:w="1134" w:type="dxa"/>
          </w:tcPr>
          <w:p w:rsidR="002323AB" w:rsidRDefault="002323AB" w:rsidP="002323AB">
            <w:pPr>
              <w:jc w:val="center"/>
              <w:rPr>
                <w:b/>
                <w:sz w:val="28"/>
                <w:szCs w:val="28"/>
              </w:rPr>
            </w:pPr>
          </w:p>
        </w:tc>
        <w:tc>
          <w:tcPr>
            <w:tcW w:w="1276" w:type="dxa"/>
          </w:tcPr>
          <w:p w:rsidR="002323AB" w:rsidRDefault="002323AB" w:rsidP="002323AB">
            <w:pPr>
              <w:jc w:val="center"/>
              <w:rPr>
                <w:b/>
                <w:sz w:val="28"/>
                <w:szCs w:val="28"/>
              </w:rPr>
            </w:pPr>
          </w:p>
        </w:tc>
      </w:tr>
    </w:tbl>
    <w:p w:rsidR="002323AB" w:rsidRPr="0041530D" w:rsidRDefault="002323AB" w:rsidP="002323AB">
      <w:pPr>
        <w:spacing w:after="0" w:line="240" w:lineRule="auto"/>
        <w:jc w:val="center"/>
        <w:rPr>
          <w:b/>
          <w:sz w:val="28"/>
          <w:szCs w:val="28"/>
        </w:rPr>
      </w:pPr>
    </w:p>
    <w:p w:rsidR="002323AB" w:rsidRPr="002323AB" w:rsidRDefault="004A0AB4" w:rsidP="002323AB">
      <w:pPr>
        <w:spacing w:before="120" w:after="120" w:line="240" w:lineRule="auto"/>
        <w:ind w:firstLine="709"/>
        <w:rPr>
          <w:b/>
          <w:sz w:val="28"/>
          <w:szCs w:val="28"/>
        </w:rPr>
      </w:pPr>
      <w:r>
        <w:rPr>
          <w:b/>
          <w:sz w:val="28"/>
          <w:szCs w:val="28"/>
        </w:rPr>
        <w:t xml:space="preserve">                                      TM. BAN CHẤP HÀNH CÔNG ĐOÀN CƠ SỞ</w:t>
      </w:r>
    </w:p>
    <w:sectPr w:rsidR="002323AB" w:rsidRPr="002323AB" w:rsidSect="0071503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51"/>
    <w:rsid w:val="000118BB"/>
    <w:rsid w:val="00015F6B"/>
    <w:rsid w:val="00055484"/>
    <w:rsid w:val="001553F5"/>
    <w:rsid w:val="00156945"/>
    <w:rsid w:val="00200951"/>
    <w:rsid w:val="002323AB"/>
    <w:rsid w:val="00246697"/>
    <w:rsid w:val="002F48BB"/>
    <w:rsid w:val="003172B2"/>
    <w:rsid w:val="0041530D"/>
    <w:rsid w:val="00420135"/>
    <w:rsid w:val="00457D3F"/>
    <w:rsid w:val="004A0AB4"/>
    <w:rsid w:val="004B6BC2"/>
    <w:rsid w:val="004F5F13"/>
    <w:rsid w:val="005C7259"/>
    <w:rsid w:val="005F355E"/>
    <w:rsid w:val="00607450"/>
    <w:rsid w:val="00657A1C"/>
    <w:rsid w:val="006C0C79"/>
    <w:rsid w:val="006E55EC"/>
    <w:rsid w:val="006F69FB"/>
    <w:rsid w:val="00715035"/>
    <w:rsid w:val="00727B67"/>
    <w:rsid w:val="00760E59"/>
    <w:rsid w:val="007A0FC6"/>
    <w:rsid w:val="00801A67"/>
    <w:rsid w:val="0084117A"/>
    <w:rsid w:val="00863434"/>
    <w:rsid w:val="008928AC"/>
    <w:rsid w:val="008A4BCD"/>
    <w:rsid w:val="008B15AA"/>
    <w:rsid w:val="008F3CCE"/>
    <w:rsid w:val="00953BEF"/>
    <w:rsid w:val="0097541A"/>
    <w:rsid w:val="00996B57"/>
    <w:rsid w:val="00A015FF"/>
    <w:rsid w:val="00AA17F2"/>
    <w:rsid w:val="00AB314D"/>
    <w:rsid w:val="00B0597F"/>
    <w:rsid w:val="00B27B47"/>
    <w:rsid w:val="00B4070E"/>
    <w:rsid w:val="00B74BE2"/>
    <w:rsid w:val="00BE26AD"/>
    <w:rsid w:val="00CB5574"/>
    <w:rsid w:val="00CD0AEC"/>
    <w:rsid w:val="00D4001F"/>
    <w:rsid w:val="00D60014"/>
    <w:rsid w:val="00D87E5F"/>
    <w:rsid w:val="00DF0215"/>
    <w:rsid w:val="00E40051"/>
    <w:rsid w:val="00E6575E"/>
    <w:rsid w:val="00E83316"/>
    <w:rsid w:val="00E93AA2"/>
    <w:rsid w:val="00FB4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6E027-6529-5942-A212-FD3EBEA4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484"/>
    <w:rPr>
      <w:color w:val="0000FF" w:themeColor="hyperlink"/>
      <w:u w:val="single"/>
    </w:rPr>
  </w:style>
  <w:style w:type="table" w:styleId="TableGrid">
    <w:name w:val="Table Grid"/>
    <w:basedOn w:val="TableNormal"/>
    <w:uiPriority w:val="59"/>
    <w:rsid w:val="00232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did.daknong.gov.vn/" TargetMode="External"/><Relationship Id="rId5" Type="http://schemas.openxmlformats.org/officeDocument/2006/relationships/hyperlink" Target="https://tdtt.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D60ED-B4D7-4C36-8FA1-470FBD1E8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Microsoft</cp:lastModifiedBy>
  <cp:revision>4</cp:revision>
  <dcterms:created xsi:type="dcterms:W3CDTF">2022-07-08T07:41:00Z</dcterms:created>
  <dcterms:modified xsi:type="dcterms:W3CDTF">2022-07-08T08:54:00Z</dcterms:modified>
</cp:coreProperties>
</file>