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55" w:rsidRDefault="00EB25B5" w:rsidP="00BE2755">
      <w:pPr>
        <w:pStyle w:val="sonvb"/>
        <w:spacing w:after="0" w:line="240" w:lineRule="auto"/>
        <w:jc w:val="center"/>
        <w:rPr>
          <w:b/>
          <w:lang w:val="en-US"/>
        </w:rPr>
      </w:pPr>
      <w:r w:rsidRPr="00677E70">
        <w:rPr>
          <w:b/>
          <w:lang w:val="en-US"/>
        </w:rPr>
        <w:t>19.</w:t>
      </w:r>
      <w:r w:rsidR="00BE2755">
        <w:rPr>
          <w:b/>
          <w:lang w:val="en-US"/>
        </w:rPr>
        <w:t xml:space="preserve"> THỦ TỤC CÔNG NHẬN TRƯỜNG TIỂU HỌC </w:t>
      </w:r>
    </w:p>
    <w:p w:rsidR="00BE2755" w:rsidRDefault="00BE2755" w:rsidP="00BE2755">
      <w:pPr>
        <w:pStyle w:val="sonvb"/>
        <w:spacing w:after="0" w:line="240" w:lineRule="auto"/>
        <w:jc w:val="center"/>
        <w:rPr>
          <w:b/>
          <w:lang w:val="en-US"/>
        </w:rPr>
      </w:pPr>
      <w:r>
        <w:rPr>
          <w:b/>
          <w:lang w:val="en-US"/>
        </w:rPr>
        <w:t>ĐẠT CHUẨN QUỐC GIA</w:t>
      </w:r>
    </w:p>
    <w:p w:rsidR="00EB25B5" w:rsidRPr="00677E70" w:rsidRDefault="00EB25B5" w:rsidP="00EB25B5">
      <w:pPr>
        <w:spacing w:before="120"/>
        <w:ind w:firstLine="720"/>
        <w:jc w:val="both"/>
        <w:rPr>
          <w:rFonts w:ascii="Times New Roman" w:hAnsi="Times New Roman"/>
          <w:b/>
          <w:sz w:val="28"/>
          <w:szCs w:val="28"/>
          <w:lang w:val="en-US"/>
        </w:rPr>
      </w:pPr>
      <w:r w:rsidRPr="00677E70">
        <w:rPr>
          <w:rFonts w:ascii="Times New Roman" w:hAnsi="Times New Roman"/>
          <w:b/>
          <w:sz w:val="28"/>
          <w:szCs w:val="28"/>
          <w:lang w:val="en-US"/>
        </w:rPr>
        <w:t>a) Trình tự thực hiện:</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a) Trường tiểu học gửi hồ sơ đến Ủy ban nhân dân cấp huyện (nếu Phòng giáo dục và đào tạo nằm trong trụ sở UBND) hoặc Phòng Giáo dục và Đào tạo quận - huyện (nếu Phòng giáo dục và đào tạo có trụ sở riêng).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b) Phòng giáo dục và đào tạo có trách nhiệm: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 Tiếp nhận, kiểm tra hồ sơ đăng ký đánh giá ngoài của trường tiểu học trên địa bàn thuộc phạm </w:t>
      </w:r>
      <w:proofErr w:type="gramStart"/>
      <w:r w:rsidRPr="00E26493">
        <w:rPr>
          <w:rFonts w:ascii="Times New Roman" w:hAnsi="Times New Roman"/>
          <w:sz w:val="28"/>
          <w:szCs w:val="28"/>
          <w:shd w:val="clear" w:color="auto" w:fill="FFFFFF"/>
          <w:lang w:val="en-US"/>
        </w:rPr>
        <w:t>vi</w:t>
      </w:r>
      <w:proofErr w:type="gramEnd"/>
      <w:r w:rsidRPr="00E26493">
        <w:rPr>
          <w:rFonts w:ascii="Times New Roman" w:hAnsi="Times New Roman"/>
          <w:sz w:val="28"/>
          <w:szCs w:val="28"/>
          <w:shd w:val="clear" w:color="auto" w:fill="FFFFFF"/>
          <w:lang w:val="en-US"/>
        </w:rPr>
        <w:t xml:space="preserve"> quản lý và thông tin cho trường tiểu học biết hồ sơ được chấp nhận hoặc yêu cầu tiếp tục hoàn thiện;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 Gửi hồ sơ đăng ký đánh giá ngoài của trường tiểu học được chấp nhận về sở giáo dục và đào tạo.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c) Sở giáo dục và đào tạo có trách nhiệm: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 Tiếp nhận, kiểm tra hồ sơ đăng ký đánh giá ngoài từ các phòng giáo dục và đào tạo, thông tin cho phòng giáo dục và đào tạo biết hồ sơ được chấp nhận để đánh giá ngoài hoặc yêu cầu tiếp tục hoàn thiện;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 Tiếp nhận, kiểm tra hồ sơ đăng ký đánh giá ngoài từ các trường tiểu học trên địa bàn thuộc phạm </w:t>
      </w:r>
      <w:proofErr w:type="gramStart"/>
      <w:r w:rsidRPr="00E26493">
        <w:rPr>
          <w:rFonts w:ascii="Times New Roman" w:hAnsi="Times New Roman"/>
          <w:sz w:val="28"/>
          <w:szCs w:val="28"/>
          <w:shd w:val="clear" w:color="auto" w:fill="FFFFFF"/>
          <w:lang w:val="en-US"/>
        </w:rPr>
        <w:t>vi</w:t>
      </w:r>
      <w:proofErr w:type="gramEnd"/>
      <w:r w:rsidRPr="00E26493">
        <w:rPr>
          <w:rFonts w:ascii="Times New Roman" w:hAnsi="Times New Roman"/>
          <w:sz w:val="28"/>
          <w:szCs w:val="28"/>
          <w:shd w:val="clear" w:color="auto" w:fill="FFFFFF"/>
          <w:lang w:val="en-US"/>
        </w:rPr>
        <w:t xml:space="preserve"> quản lý; thông tin cho trường tiểu học biết hồ sơ được chấp</w:t>
      </w:r>
      <w:r>
        <w:rPr>
          <w:rFonts w:ascii="Times New Roman" w:hAnsi="Times New Roman"/>
          <w:sz w:val="28"/>
          <w:szCs w:val="28"/>
          <w:shd w:val="clear" w:color="auto" w:fill="FFFFFF"/>
          <w:lang w:val="en-US"/>
        </w:rPr>
        <w:t xml:space="preserve"> </w:t>
      </w:r>
      <w:r w:rsidRPr="00E26493">
        <w:rPr>
          <w:rFonts w:ascii="Times New Roman" w:hAnsi="Times New Roman"/>
          <w:sz w:val="28"/>
          <w:szCs w:val="28"/>
          <w:shd w:val="clear" w:color="auto" w:fill="FFFFFF"/>
          <w:lang w:val="en-US"/>
        </w:rPr>
        <w:t xml:space="preserve">chấp nhận để đánh giá ngoài hoặc yêu cầu tiếp tục hoàn thiện;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 Trình Chủ tịch Ủy ban nhân dân tỉnh, thành phố trực thuộc Trung ương thành lập (hoặc quyết định thành lập nếu được Chủ tịch Ủy ban nhân dân cấp tỉnh ủy quyền) đoàn đánh giá ngoài và triển khai các bước trong quy trình đánh giá ngoài trong thời hạn 03 tháng kể từ ngày thông tin cho phòng giáo dục và đào tạo hoặc trường tiểu học biết hồ sơ đã được chấp nhận để đánh giá ngoài.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d) Quy</w:t>
      </w:r>
      <w:r>
        <w:rPr>
          <w:rFonts w:ascii="Times New Roman" w:hAnsi="Times New Roman"/>
          <w:sz w:val="28"/>
          <w:szCs w:val="28"/>
          <w:shd w:val="clear" w:color="auto" w:fill="FFFFFF"/>
          <w:lang w:val="en-US"/>
        </w:rPr>
        <w:t xml:space="preserve"> </w:t>
      </w:r>
      <w:r w:rsidRPr="00E26493">
        <w:rPr>
          <w:rFonts w:ascii="Times New Roman" w:hAnsi="Times New Roman"/>
          <w:sz w:val="28"/>
          <w:szCs w:val="28"/>
          <w:shd w:val="clear" w:color="auto" w:fill="FFFFFF"/>
          <w:lang w:val="en-US"/>
        </w:rPr>
        <w:t xml:space="preserve">trình đánh giá ngoài trường tiểu học gồm các bước sau: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 Nghiên cứu hồ sơ đánh giá.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 Khảo sát </w:t>
      </w:r>
      <w:proofErr w:type="gramStart"/>
      <w:r w:rsidRPr="00E26493">
        <w:rPr>
          <w:rFonts w:ascii="Times New Roman" w:hAnsi="Times New Roman"/>
          <w:sz w:val="28"/>
          <w:szCs w:val="28"/>
          <w:shd w:val="clear" w:color="auto" w:fill="FFFFFF"/>
          <w:lang w:val="en-US"/>
        </w:rPr>
        <w:t>sơ</w:t>
      </w:r>
      <w:proofErr w:type="gramEnd"/>
      <w:r w:rsidRPr="00E26493">
        <w:rPr>
          <w:rFonts w:ascii="Times New Roman" w:hAnsi="Times New Roman"/>
          <w:sz w:val="28"/>
          <w:szCs w:val="28"/>
          <w:shd w:val="clear" w:color="auto" w:fill="FFFFFF"/>
          <w:lang w:val="en-US"/>
        </w:rPr>
        <w:t xml:space="preserve"> bộ tại trường tiểu học.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 Khảo sát chính thức tại trường tiểu học.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 Dự thảo báo cáo đánh giá ngoài.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 Lấy ý kiến phản hồi của trường tiểu học về dự thảo báo cáo đánh giá ngoài. - Hoàn thiện báo cáo đánh giá ngoài. </w:t>
      </w:r>
    </w:p>
    <w:p w:rsidR="00E26493" w:rsidRDefault="00E26493" w:rsidP="00EB25B5">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đ) Sau khi thống nhất trong đoàn đánh giá ngoài, đoàn đánh giá ngoài gửi dự thảo báo cáo đánh giá ngoài cho trường tiểu học để lấy ý kiến phản hồi. </w:t>
      </w:r>
    </w:p>
    <w:p w:rsid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e) Trong thời hạn 10 ngày làm việc, kể từ ngày nhận được dự thảo báo cáo đánh giá ngoài, trường tiểu học có trách nhiệm gửi công văn cho đoàn đánh giá ngoài nêu rõ ý kiến nhất trí hoặc không nhất trí với bản dự thảo báo cáo đánh giá</w:t>
      </w:r>
      <w:r>
        <w:rPr>
          <w:rFonts w:ascii="Times New Roman" w:hAnsi="Times New Roman"/>
          <w:sz w:val="28"/>
          <w:szCs w:val="28"/>
          <w:shd w:val="clear" w:color="auto" w:fill="FFFFFF"/>
          <w:lang w:val="en-US"/>
        </w:rPr>
        <w:t xml:space="preserve"> </w:t>
      </w:r>
      <w:r w:rsidRPr="00E26493">
        <w:rPr>
          <w:rFonts w:ascii="Times New Roman" w:hAnsi="Times New Roman"/>
          <w:sz w:val="28"/>
          <w:szCs w:val="28"/>
          <w:shd w:val="clear" w:color="auto" w:fill="FFFFFF"/>
          <w:lang w:val="en-US"/>
        </w:rPr>
        <w:lastRenderedPageBreak/>
        <w:t xml:space="preserve">ngoài; trường hợp không nhất trí với dự thảo báo cáo đánh giá ngoài phải nêu rõ lý do. </w:t>
      </w:r>
    </w:p>
    <w:p w:rsid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g) Trong thời hạn 10 ngày làm việc, kể từ ngày nhận được ý kiến phản hồi của trường tiểu học, đoàn đánh giá ngoài phải thông báo bằng văn bản cho trường tiểu học biết những ý kiến tiếp </w:t>
      </w:r>
      <w:proofErr w:type="gramStart"/>
      <w:r w:rsidRPr="00E26493">
        <w:rPr>
          <w:rFonts w:ascii="Times New Roman" w:hAnsi="Times New Roman"/>
          <w:sz w:val="28"/>
          <w:szCs w:val="28"/>
          <w:shd w:val="clear" w:color="auto" w:fill="FFFFFF"/>
          <w:lang w:val="en-US"/>
        </w:rPr>
        <w:t>thu</w:t>
      </w:r>
      <w:proofErr w:type="gramEnd"/>
      <w:r w:rsidRPr="00E26493">
        <w:rPr>
          <w:rFonts w:ascii="Times New Roman" w:hAnsi="Times New Roman"/>
          <w:sz w:val="28"/>
          <w:szCs w:val="28"/>
          <w:shd w:val="clear" w:color="auto" w:fill="FFFFFF"/>
          <w:lang w:val="en-US"/>
        </w:rPr>
        <w:t xml:space="preserve"> hoặc bảo lưu, trường hợp bảo lưu ý kiến phải nêu rõ lý do. Trong thời hạn 10 ngày làm việc tiếp theo, kể từ ngày có văn bản thông báo cho trường tiểu học biết những ý kiến tiếp thu hoặc bảo lưu, đoàn đánh giá ngoài hoàn thiện báo cáo đánh giá ngoài, gửi đến sở giáo dục và đào tạo và trường tiểu học. </w:t>
      </w:r>
    </w:p>
    <w:p w:rsid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h) Trường hợp quá thời hạn 10 ngày làm việc, kể từ ngày nhận được dự thảo báo cáo đánh giá ngoài, trường tiểu học không có ý kiến phản hồi thì xem như đã đồng ý với dự thảo báo cáo đánh giá ngoài. Trong thời hạn 10 ngày làm việc tiếp </w:t>
      </w:r>
      <w:proofErr w:type="gramStart"/>
      <w:r w:rsidRPr="00E26493">
        <w:rPr>
          <w:rFonts w:ascii="Times New Roman" w:hAnsi="Times New Roman"/>
          <w:sz w:val="28"/>
          <w:szCs w:val="28"/>
          <w:shd w:val="clear" w:color="auto" w:fill="FFFFFF"/>
          <w:lang w:val="en-US"/>
        </w:rPr>
        <w:t>theo</w:t>
      </w:r>
      <w:proofErr w:type="gramEnd"/>
      <w:r w:rsidRPr="00E26493">
        <w:rPr>
          <w:rFonts w:ascii="Times New Roman" w:hAnsi="Times New Roman"/>
          <w:sz w:val="28"/>
          <w:szCs w:val="28"/>
          <w:shd w:val="clear" w:color="auto" w:fill="FFFFFF"/>
          <w:lang w:val="en-US"/>
        </w:rPr>
        <w:t xml:space="preserve">, đoàn đánh giá ngoài hoàn thiện báo cáo đánh giá ngoài, gửi đến sở giáo dục và đào tạo và trường tiểu học. </w:t>
      </w:r>
    </w:p>
    <w:p w:rsid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i) Trong thời hạn 20 ngày làm việc, kể từ ngày nhận được báo cáo của đoàn đánh giá ngoài, Giám đốc sở giáo dục và đào tạo đề nghị Chủ tịch Ủy ban nhân dân cấp tỉnh ra quyết định cấp Bằng công nhận trường đạt chuẩn quốc gia cho trường tiểu học. </w:t>
      </w:r>
    </w:p>
    <w:p w:rsidR="00E26493" w:rsidRPr="00E26493" w:rsidRDefault="00E26493" w:rsidP="00E26493">
      <w:pPr>
        <w:spacing w:before="120"/>
        <w:ind w:firstLine="720"/>
        <w:jc w:val="both"/>
        <w:rPr>
          <w:rFonts w:ascii="Times New Roman" w:hAnsi="Times New Roman"/>
          <w:b/>
          <w:sz w:val="28"/>
          <w:szCs w:val="28"/>
          <w:shd w:val="clear" w:color="auto" w:fill="FFFFFF"/>
          <w:lang w:val="en-US"/>
        </w:rPr>
      </w:pPr>
      <w:r w:rsidRPr="00E26493">
        <w:rPr>
          <w:rFonts w:ascii="Times New Roman" w:hAnsi="Times New Roman"/>
          <w:b/>
          <w:sz w:val="28"/>
          <w:szCs w:val="28"/>
          <w:shd w:val="clear" w:color="auto" w:fill="FFFFFF"/>
          <w:lang w:val="en-US"/>
        </w:rPr>
        <w:t xml:space="preserve">2. Cách thức thực hiện: </w:t>
      </w:r>
    </w:p>
    <w:p w:rsid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Trực tiếp hoặc qua bưu điện </w:t>
      </w:r>
    </w:p>
    <w:p w:rsidR="00E26493" w:rsidRPr="00E26493" w:rsidRDefault="00E26493" w:rsidP="00E26493">
      <w:pPr>
        <w:spacing w:before="120"/>
        <w:ind w:firstLine="720"/>
        <w:jc w:val="both"/>
        <w:rPr>
          <w:rFonts w:ascii="Times New Roman" w:hAnsi="Times New Roman"/>
          <w:b/>
          <w:sz w:val="28"/>
          <w:szCs w:val="28"/>
          <w:shd w:val="clear" w:color="auto" w:fill="FFFFFF"/>
          <w:lang w:val="en-US"/>
        </w:rPr>
      </w:pPr>
      <w:r w:rsidRPr="00E26493">
        <w:rPr>
          <w:rFonts w:ascii="Times New Roman" w:hAnsi="Times New Roman"/>
          <w:b/>
          <w:sz w:val="28"/>
          <w:szCs w:val="28"/>
          <w:shd w:val="clear" w:color="auto" w:fill="FFFFFF"/>
          <w:lang w:val="en-US"/>
        </w:rPr>
        <w:t xml:space="preserve">3. Thành phần, số lượng hồ sơ: </w:t>
      </w:r>
    </w:p>
    <w:p w:rsid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a) Thành phần hồ sơ: </w:t>
      </w:r>
    </w:p>
    <w:p w:rsid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 Công văn đăng ký đánh giá ngoài, trong đó có nêu rõ nguyện vọng đánh giá ngoài trường tiểu học để được công nhận đạt kiểm định chất lượng giáo dục hoặc công nhận đạt chuẩn quốc gia hoặc đồng thời công nhận đạt kiểm định chất lượng giáo dục và công nhận đạt chuẩn quốc gia. </w:t>
      </w:r>
    </w:p>
    <w:p w:rsid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 Báo cáo tự đánh giá: 02 (hai) bản. </w:t>
      </w:r>
    </w:p>
    <w:p w:rsidR="00E26493" w:rsidRP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b) Số lượng hồ sơ: 01 bộ.</w:t>
      </w:r>
    </w:p>
    <w:p w:rsidR="00E26493" w:rsidRP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b/>
          <w:sz w:val="28"/>
          <w:szCs w:val="28"/>
          <w:shd w:val="clear" w:color="auto" w:fill="FFFFFF"/>
          <w:lang w:val="en-US"/>
        </w:rPr>
        <w:t>4. Thời hạn giải quyết:</w:t>
      </w:r>
      <w:r w:rsidRPr="00E26493">
        <w:rPr>
          <w:rFonts w:ascii="Times New Roman" w:hAnsi="Times New Roman"/>
          <w:sz w:val="28"/>
          <w:szCs w:val="28"/>
          <w:shd w:val="clear" w:color="auto" w:fill="FFFFFF"/>
          <w:lang w:val="en-US"/>
        </w:rPr>
        <w:t xml:space="preserve"> 3 tháng và 20 ngày làm việc, trong đó:</w:t>
      </w:r>
    </w:p>
    <w:p w:rsidR="00E26493" w:rsidRP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Phòng Giáo dục và Đào tạo: 01 tuần</w:t>
      </w:r>
    </w:p>
    <w:p w:rsid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xml:space="preserve">- Sở Giáo dục và đào tạo: 11 tuần </w:t>
      </w:r>
    </w:p>
    <w:p w:rsidR="00E26493" w:rsidRDefault="00E26493" w:rsidP="00E26493">
      <w:pPr>
        <w:spacing w:before="120"/>
        <w:ind w:firstLine="720"/>
        <w:jc w:val="both"/>
        <w:rPr>
          <w:rFonts w:ascii="Times New Roman" w:hAnsi="Times New Roman"/>
          <w:sz w:val="28"/>
          <w:szCs w:val="28"/>
          <w:shd w:val="clear" w:color="auto" w:fill="FFFFFF"/>
          <w:lang w:val="en-US"/>
        </w:rPr>
      </w:pPr>
      <w:proofErr w:type="gramStart"/>
      <w:r w:rsidRPr="00E26493">
        <w:rPr>
          <w:rFonts w:ascii="Times New Roman" w:hAnsi="Times New Roman"/>
          <w:sz w:val="28"/>
          <w:szCs w:val="28"/>
          <w:shd w:val="clear" w:color="auto" w:fill="FFFFFF"/>
          <w:lang w:val="en-US"/>
        </w:rPr>
        <w:t>- Ủy ban nhân dân thành phố: 20 ngày làm việc.</w:t>
      </w:r>
      <w:proofErr w:type="gramEnd"/>
      <w:r w:rsidRPr="00E26493">
        <w:rPr>
          <w:rFonts w:ascii="Times New Roman" w:hAnsi="Times New Roman"/>
          <w:sz w:val="28"/>
          <w:szCs w:val="28"/>
          <w:shd w:val="clear" w:color="auto" w:fill="FFFFFF"/>
          <w:lang w:val="en-US"/>
        </w:rPr>
        <w:t xml:space="preserve"> </w:t>
      </w:r>
    </w:p>
    <w:p w:rsid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b/>
          <w:sz w:val="28"/>
          <w:szCs w:val="28"/>
          <w:shd w:val="clear" w:color="auto" w:fill="FFFFFF"/>
          <w:lang w:val="en-US"/>
        </w:rPr>
        <w:t>5. Đối tượng thực hiện thủ tục hành chính:</w:t>
      </w:r>
      <w:r w:rsidRPr="00E26493">
        <w:rPr>
          <w:rFonts w:ascii="Times New Roman" w:hAnsi="Times New Roman"/>
          <w:sz w:val="28"/>
          <w:szCs w:val="28"/>
          <w:shd w:val="clear" w:color="auto" w:fill="FFFFFF"/>
          <w:lang w:val="en-US"/>
        </w:rPr>
        <w:t xml:space="preserve"> Trường tiểu học. </w:t>
      </w:r>
    </w:p>
    <w:p w:rsidR="00E26493" w:rsidRPr="00E26493" w:rsidRDefault="00E26493" w:rsidP="00E26493">
      <w:pPr>
        <w:spacing w:before="120"/>
        <w:ind w:firstLine="720"/>
        <w:jc w:val="both"/>
        <w:rPr>
          <w:rFonts w:ascii="Times New Roman" w:hAnsi="Times New Roman"/>
          <w:b/>
          <w:sz w:val="28"/>
          <w:szCs w:val="28"/>
          <w:shd w:val="clear" w:color="auto" w:fill="FFFFFF"/>
          <w:lang w:val="en-US"/>
        </w:rPr>
      </w:pPr>
      <w:r w:rsidRPr="00E26493">
        <w:rPr>
          <w:rFonts w:ascii="Times New Roman" w:hAnsi="Times New Roman"/>
          <w:b/>
          <w:sz w:val="28"/>
          <w:szCs w:val="28"/>
          <w:shd w:val="clear" w:color="auto" w:fill="FFFFFF"/>
          <w:lang w:val="en-US"/>
        </w:rPr>
        <w:t>6. Cơ quan giải quyết thủ tục hành chính:</w:t>
      </w:r>
    </w:p>
    <w:p w:rsidR="00E26493" w:rsidRP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lastRenderedPageBreak/>
        <w:t>- Cơ quan tiếp nhận hồ sơ: Ủy ban nhân dân cấp huyện (nếu Phòng Giáo dục và Đào tạo nằm trong trụ sở UBND) hoặc Phòng Giáo dục và Đào tạo quận - huyện (nếu Phòng Giáo dục và Đào tạo có trụ sở riêng)</w:t>
      </w:r>
    </w:p>
    <w:p w:rsid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Cơ</w:t>
      </w:r>
      <w:r>
        <w:rPr>
          <w:rFonts w:ascii="Times New Roman" w:hAnsi="Times New Roman"/>
          <w:sz w:val="28"/>
          <w:szCs w:val="28"/>
          <w:shd w:val="clear" w:color="auto" w:fill="FFFFFF"/>
          <w:lang w:val="en-US"/>
        </w:rPr>
        <w:t xml:space="preserve"> </w:t>
      </w:r>
      <w:r w:rsidRPr="00E26493">
        <w:rPr>
          <w:rFonts w:ascii="Times New Roman" w:hAnsi="Times New Roman"/>
          <w:sz w:val="28"/>
          <w:szCs w:val="28"/>
          <w:shd w:val="clear" w:color="auto" w:fill="FFFFFF"/>
          <w:lang w:val="en-US"/>
        </w:rPr>
        <w:t xml:space="preserve">quan thực hiện: Sở Giáo dục và Đào tạo </w:t>
      </w:r>
    </w:p>
    <w:p w:rsidR="00E26493" w:rsidRDefault="00E26493" w:rsidP="00E26493">
      <w:pPr>
        <w:spacing w:before="120"/>
        <w:ind w:firstLine="720"/>
        <w:jc w:val="both"/>
        <w:rPr>
          <w:rFonts w:ascii="Times New Roman" w:hAnsi="Times New Roman"/>
          <w:sz w:val="28"/>
          <w:szCs w:val="28"/>
          <w:shd w:val="clear" w:color="auto" w:fill="FFFFFF"/>
          <w:lang w:val="en-US"/>
        </w:rPr>
      </w:pPr>
      <w:r w:rsidRPr="00E26493">
        <w:rPr>
          <w:rFonts w:ascii="Times New Roman" w:hAnsi="Times New Roman"/>
          <w:sz w:val="28"/>
          <w:szCs w:val="28"/>
          <w:shd w:val="clear" w:color="auto" w:fill="FFFFFF"/>
          <w:lang w:val="en-US"/>
        </w:rPr>
        <w:t>- Cơ quan có thẩm quyền quyết định: Ủy ban nhân dân thành phố.</w:t>
      </w:r>
    </w:p>
    <w:p w:rsidR="00340969" w:rsidRDefault="00340969" w:rsidP="00EB25B5">
      <w:pPr>
        <w:spacing w:before="120"/>
        <w:ind w:firstLine="720"/>
        <w:jc w:val="both"/>
        <w:rPr>
          <w:rFonts w:ascii="Times New Roman" w:hAnsi="Times New Roman"/>
          <w:sz w:val="28"/>
          <w:szCs w:val="28"/>
          <w:shd w:val="clear" w:color="auto" w:fill="FFFFFF"/>
          <w:lang w:val="en-US"/>
        </w:rPr>
      </w:pPr>
      <w:r w:rsidRPr="00340969">
        <w:rPr>
          <w:rFonts w:ascii="Times New Roman" w:hAnsi="Times New Roman"/>
          <w:b/>
          <w:sz w:val="28"/>
          <w:szCs w:val="28"/>
          <w:shd w:val="clear" w:color="auto" w:fill="FFFFFF"/>
          <w:lang w:val="en-US"/>
        </w:rPr>
        <w:t>7. Kết quả thực hiện thủ tục hành chính</w:t>
      </w:r>
      <w:r w:rsidRPr="00340969">
        <w:rPr>
          <w:rFonts w:ascii="Times New Roman" w:hAnsi="Times New Roman"/>
          <w:sz w:val="28"/>
          <w:szCs w:val="28"/>
          <w:shd w:val="clear" w:color="auto" w:fill="FFFFFF"/>
          <w:lang w:val="en-US"/>
        </w:rPr>
        <w:t xml:space="preserve">: Bằng công nhận trường đạt chuẩn quốc gia của Chủ tịch ủy ban nhân dân cấp tỉnh. </w:t>
      </w:r>
    </w:p>
    <w:p w:rsidR="00340969" w:rsidRDefault="00340969" w:rsidP="00EB25B5">
      <w:pPr>
        <w:spacing w:before="120"/>
        <w:ind w:firstLine="720"/>
        <w:jc w:val="both"/>
        <w:rPr>
          <w:rFonts w:ascii="Times New Roman" w:hAnsi="Times New Roman"/>
          <w:sz w:val="28"/>
          <w:szCs w:val="28"/>
          <w:shd w:val="clear" w:color="auto" w:fill="FFFFFF"/>
          <w:lang w:val="en-US"/>
        </w:rPr>
      </w:pPr>
      <w:r w:rsidRPr="00340969">
        <w:rPr>
          <w:rFonts w:ascii="Times New Roman" w:hAnsi="Times New Roman"/>
          <w:b/>
          <w:sz w:val="28"/>
          <w:szCs w:val="28"/>
          <w:shd w:val="clear" w:color="auto" w:fill="FFFFFF"/>
          <w:lang w:val="en-US"/>
        </w:rPr>
        <w:t>8. Phí, lệ phí</w:t>
      </w:r>
      <w:r w:rsidRPr="00340969">
        <w:rPr>
          <w:rFonts w:ascii="Times New Roman" w:hAnsi="Times New Roman"/>
          <w:sz w:val="28"/>
          <w:szCs w:val="28"/>
          <w:shd w:val="clear" w:color="auto" w:fill="FFFFFF"/>
          <w:lang w:val="en-US"/>
        </w:rPr>
        <w:t xml:space="preserve">: Không. </w:t>
      </w:r>
    </w:p>
    <w:p w:rsidR="00340969" w:rsidRDefault="00340969" w:rsidP="00EB25B5">
      <w:pPr>
        <w:spacing w:before="120"/>
        <w:ind w:firstLine="720"/>
        <w:jc w:val="both"/>
        <w:rPr>
          <w:rFonts w:ascii="Times New Roman" w:hAnsi="Times New Roman"/>
          <w:sz w:val="28"/>
          <w:szCs w:val="28"/>
          <w:shd w:val="clear" w:color="auto" w:fill="FFFFFF"/>
          <w:lang w:val="en-US"/>
        </w:rPr>
      </w:pPr>
      <w:r w:rsidRPr="00340969">
        <w:rPr>
          <w:rFonts w:ascii="Times New Roman" w:hAnsi="Times New Roman"/>
          <w:b/>
          <w:sz w:val="28"/>
          <w:szCs w:val="28"/>
          <w:shd w:val="clear" w:color="auto" w:fill="FFFFFF"/>
          <w:lang w:val="en-US"/>
        </w:rPr>
        <w:t xml:space="preserve">9. Tên mẫu </w:t>
      </w:r>
      <w:proofErr w:type="gramStart"/>
      <w:r w:rsidRPr="00340969">
        <w:rPr>
          <w:rFonts w:ascii="Times New Roman" w:hAnsi="Times New Roman"/>
          <w:b/>
          <w:sz w:val="28"/>
          <w:szCs w:val="28"/>
          <w:shd w:val="clear" w:color="auto" w:fill="FFFFFF"/>
          <w:lang w:val="en-US"/>
        </w:rPr>
        <w:t>đơn,</w:t>
      </w:r>
      <w:proofErr w:type="gramEnd"/>
      <w:r w:rsidRPr="00340969">
        <w:rPr>
          <w:rFonts w:ascii="Times New Roman" w:hAnsi="Times New Roman"/>
          <w:b/>
          <w:sz w:val="28"/>
          <w:szCs w:val="28"/>
          <w:shd w:val="clear" w:color="auto" w:fill="FFFFFF"/>
          <w:lang w:val="en-US"/>
        </w:rPr>
        <w:t xml:space="preserve"> mẫu tờ khai</w:t>
      </w:r>
      <w:r w:rsidRPr="00340969">
        <w:rPr>
          <w:rFonts w:ascii="Times New Roman" w:hAnsi="Times New Roman"/>
          <w:sz w:val="28"/>
          <w:szCs w:val="28"/>
          <w:shd w:val="clear" w:color="auto" w:fill="FFFFFF"/>
          <w:lang w:val="en-US"/>
        </w:rPr>
        <w:t xml:space="preserve">: Không có. </w:t>
      </w:r>
    </w:p>
    <w:p w:rsidR="00340969" w:rsidRDefault="00340969" w:rsidP="00EB25B5">
      <w:pPr>
        <w:spacing w:before="120"/>
        <w:ind w:firstLine="720"/>
        <w:jc w:val="both"/>
        <w:rPr>
          <w:rFonts w:ascii="Times New Roman" w:hAnsi="Times New Roman"/>
          <w:sz w:val="28"/>
          <w:szCs w:val="28"/>
          <w:shd w:val="clear" w:color="auto" w:fill="FFFFFF"/>
          <w:lang w:val="en-US"/>
        </w:rPr>
      </w:pPr>
      <w:r w:rsidRPr="00340969">
        <w:rPr>
          <w:rFonts w:ascii="Times New Roman" w:hAnsi="Times New Roman"/>
          <w:b/>
          <w:sz w:val="28"/>
          <w:szCs w:val="28"/>
          <w:shd w:val="clear" w:color="auto" w:fill="FFFFFF"/>
          <w:lang w:val="en-US"/>
        </w:rPr>
        <w:t>10. Yêu cầu, điều kiện thực hiện thủ tục hành chính</w:t>
      </w:r>
      <w:r w:rsidRPr="00340969">
        <w:rPr>
          <w:rFonts w:ascii="Times New Roman" w:hAnsi="Times New Roman"/>
          <w:sz w:val="28"/>
          <w:szCs w:val="28"/>
          <w:shd w:val="clear" w:color="auto" w:fill="FFFFFF"/>
          <w:lang w:val="en-US"/>
        </w:rPr>
        <w:t>: Điều kiện công nhận trường đạt chuẩn quốc gia Mức độ 1</w:t>
      </w:r>
    </w:p>
    <w:p w:rsidR="00340969" w:rsidRDefault="00340969" w:rsidP="00EB25B5">
      <w:pPr>
        <w:spacing w:before="120"/>
        <w:ind w:firstLine="720"/>
        <w:jc w:val="both"/>
        <w:rPr>
          <w:rFonts w:ascii="Times New Roman" w:hAnsi="Times New Roman"/>
          <w:sz w:val="28"/>
          <w:szCs w:val="28"/>
          <w:shd w:val="clear" w:color="auto" w:fill="FFFFFF"/>
          <w:lang w:val="en-US"/>
        </w:rPr>
      </w:pPr>
      <w:r w:rsidRPr="00340969">
        <w:rPr>
          <w:rFonts w:ascii="Times New Roman" w:hAnsi="Times New Roman"/>
          <w:sz w:val="28"/>
          <w:szCs w:val="28"/>
          <w:shd w:val="clear" w:color="auto" w:fill="FFFFFF"/>
          <w:lang w:val="en-US"/>
        </w:rPr>
        <w:t xml:space="preserve"> - Có ít nhất một khoá học sinh đã hoàn thành Chương trình tiểu học </w:t>
      </w:r>
    </w:p>
    <w:p w:rsidR="00C30643" w:rsidRDefault="00340969" w:rsidP="00C30643">
      <w:pPr>
        <w:spacing w:before="120"/>
        <w:ind w:firstLine="720"/>
        <w:jc w:val="both"/>
        <w:rPr>
          <w:rFonts w:ascii="Times New Roman" w:hAnsi="Times New Roman"/>
          <w:sz w:val="28"/>
          <w:szCs w:val="28"/>
          <w:shd w:val="clear" w:color="auto" w:fill="FFFFFF"/>
          <w:lang w:val="en-US"/>
        </w:rPr>
      </w:pPr>
      <w:r w:rsidRPr="00340969">
        <w:rPr>
          <w:rFonts w:ascii="Times New Roman" w:hAnsi="Times New Roman"/>
          <w:sz w:val="28"/>
          <w:szCs w:val="28"/>
          <w:shd w:val="clear" w:color="auto" w:fill="FFFFFF"/>
          <w:lang w:val="en-US"/>
        </w:rPr>
        <w:t xml:space="preserve">- Trường được đánh giá đạt Mức 2. </w:t>
      </w:r>
    </w:p>
    <w:p w:rsidR="00340969" w:rsidRDefault="00340969" w:rsidP="00C30643">
      <w:pPr>
        <w:spacing w:before="120"/>
        <w:ind w:firstLine="720"/>
        <w:jc w:val="both"/>
        <w:rPr>
          <w:rFonts w:ascii="Times New Roman" w:hAnsi="Times New Roman"/>
          <w:sz w:val="28"/>
          <w:szCs w:val="28"/>
          <w:shd w:val="clear" w:color="auto" w:fill="FFFFFF"/>
          <w:lang w:val="en-US"/>
        </w:rPr>
      </w:pPr>
      <w:r w:rsidRPr="00340969">
        <w:rPr>
          <w:rFonts w:ascii="Times New Roman" w:hAnsi="Times New Roman"/>
          <w:sz w:val="28"/>
          <w:szCs w:val="28"/>
          <w:shd w:val="clear" w:color="auto" w:fill="FFFFFF"/>
          <w:lang w:val="en-US"/>
        </w:rPr>
        <w:t xml:space="preserve">Điều kiện công nhận trường đạt chuẩn quốc gia Mức độ 2 </w:t>
      </w:r>
    </w:p>
    <w:p w:rsidR="00340969" w:rsidRDefault="00340969" w:rsidP="00EB25B5">
      <w:pPr>
        <w:spacing w:before="120"/>
        <w:ind w:firstLine="720"/>
        <w:jc w:val="both"/>
        <w:rPr>
          <w:rFonts w:ascii="Times New Roman" w:hAnsi="Times New Roman"/>
          <w:sz w:val="28"/>
          <w:szCs w:val="28"/>
          <w:shd w:val="clear" w:color="auto" w:fill="FFFFFF"/>
          <w:lang w:val="en-US"/>
        </w:rPr>
      </w:pPr>
      <w:r w:rsidRPr="00340969">
        <w:rPr>
          <w:rFonts w:ascii="Times New Roman" w:hAnsi="Times New Roman"/>
          <w:sz w:val="28"/>
          <w:szCs w:val="28"/>
          <w:shd w:val="clear" w:color="auto" w:fill="FFFFFF"/>
          <w:lang w:val="en-US"/>
        </w:rPr>
        <w:t xml:space="preserve">- Có ít nhất một khoá học sinh đã hoàn thành Chương trình tiểu học </w:t>
      </w:r>
    </w:p>
    <w:p w:rsidR="00E26493" w:rsidRDefault="00340969" w:rsidP="00EB25B5">
      <w:pPr>
        <w:spacing w:before="120"/>
        <w:ind w:firstLine="720"/>
        <w:jc w:val="both"/>
        <w:rPr>
          <w:rFonts w:ascii="Times New Roman" w:hAnsi="Times New Roman"/>
          <w:sz w:val="28"/>
          <w:szCs w:val="28"/>
          <w:shd w:val="clear" w:color="auto" w:fill="FFFFFF"/>
          <w:lang w:val="en-US"/>
        </w:rPr>
      </w:pPr>
      <w:r w:rsidRPr="00340969">
        <w:rPr>
          <w:rFonts w:ascii="Times New Roman" w:hAnsi="Times New Roman"/>
          <w:sz w:val="28"/>
          <w:szCs w:val="28"/>
          <w:shd w:val="clear" w:color="auto" w:fill="FFFFFF"/>
          <w:lang w:val="en-US"/>
        </w:rPr>
        <w:t>- Trường được đánh giá đạt Mức 3 trở lên. Tiêu chuẩn đánh giá trường tiểu học các Mức 1, 2, 3 và 4 cụ thể như sau:</w:t>
      </w:r>
    </w:p>
    <w:p w:rsidR="004A5621" w:rsidRPr="004A5621" w:rsidRDefault="004A5621" w:rsidP="00EB25B5">
      <w:pPr>
        <w:spacing w:before="120"/>
        <w:ind w:firstLine="720"/>
        <w:jc w:val="both"/>
        <w:rPr>
          <w:rFonts w:ascii="Times New Roman" w:hAnsi="Times New Roman"/>
          <w:b/>
          <w:sz w:val="28"/>
          <w:szCs w:val="28"/>
          <w:shd w:val="clear" w:color="auto" w:fill="FFFFFF"/>
          <w:lang w:val="en-US"/>
        </w:rPr>
      </w:pPr>
      <w:r w:rsidRPr="004A5621">
        <w:rPr>
          <w:rFonts w:ascii="Times New Roman" w:hAnsi="Times New Roman"/>
          <w:b/>
          <w:sz w:val="28"/>
          <w:szCs w:val="28"/>
          <w:shd w:val="clear" w:color="auto" w:fill="FFFFFF"/>
          <w:lang w:val="en-US"/>
        </w:rPr>
        <w:t>TIÊU CHUẨN ĐÁNH GIÁ TRƯỜNG TIỂU HỌC MỨC 1</w:t>
      </w:r>
    </w:p>
    <w:p w:rsidR="004A5621" w:rsidRPr="004A5621" w:rsidRDefault="004A5621" w:rsidP="004A5621">
      <w:pPr>
        <w:spacing w:before="120"/>
        <w:ind w:firstLine="720"/>
        <w:jc w:val="both"/>
        <w:rPr>
          <w:rFonts w:ascii="Times New Roman" w:hAnsi="Times New Roman"/>
          <w:b/>
          <w:sz w:val="28"/>
          <w:szCs w:val="28"/>
          <w:shd w:val="clear" w:color="auto" w:fill="FFFFFF"/>
          <w:lang w:val="en-US"/>
        </w:rPr>
      </w:pPr>
      <w:r w:rsidRPr="004A5621">
        <w:rPr>
          <w:rFonts w:ascii="Times New Roman" w:hAnsi="Times New Roman"/>
          <w:b/>
          <w:sz w:val="28"/>
          <w:szCs w:val="28"/>
          <w:shd w:val="clear" w:color="auto" w:fill="FFFFFF"/>
          <w:lang w:val="en-US"/>
        </w:rPr>
        <w:t xml:space="preserve">10.1. Tiêu chuẩn 1: Tổ chức và quản l nhà trường </w:t>
      </w:r>
    </w:p>
    <w:p w:rsidR="004A5621" w:rsidRDefault="004A5621" w:rsidP="00EB25B5">
      <w:pPr>
        <w:spacing w:before="120"/>
        <w:ind w:firstLine="720"/>
        <w:jc w:val="both"/>
        <w:rPr>
          <w:rFonts w:ascii="Times New Roman" w:hAnsi="Times New Roman"/>
          <w:sz w:val="28"/>
          <w:szCs w:val="28"/>
          <w:shd w:val="clear" w:color="auto" w:fill="FFFFFF"/>
          <w:lang w:val="en-US"/>
        </w:rPr>
      </w:pPr>
      <w:r w:rsidRPr="004A5621">
        <w:rPr>
          <w:rFonts w:ascii="Times New Roman" w:hAnsi="Times New Roman"/>
          <w:sz w:val="28"/>
          <w:szCs w:val="28"/>
          <w:shd w:val="clear" w:color="auto" w:fill="FFFFFF"/>
          <w:lang w:val="en-US"/>
        </w:rPr>
        <w:t xml:space="preserve">10.1.1. Tiêu chí 1.1: Phương hướng, chiến lược xây dựng và phát triển nhà trường </w:t>
      </w:r>
    </w:p>
    <w:p w:rsidR="004A5621" w:rsidRDefault="004A5621" w:rsidP="00EB25B5">
      <w:pPr>
        <w:spacing w:before="120"/>
        <w:ind w:firstLine="720"/>
        <w:jc w:val="both"/>
        <w:rPr>
          <w:rFonts w:ascii="Times New Roman" w:hAnsi="Times New Roman"/>
          <w:sz w:val="28"/>
          <w:szCs w:val="28"/>
          <w:shd w:val="clear" w:color="auto" w:fill="FFFFFF"/>
          <w:lang w:val="en-US"/>
        </w:rPr>
      </w:pPr>
      <w:r w:rsidRPr="004A5621">
        <w:rPr>
          <w:rFonts w:ascii="Times New Roman" w:hAnsi="Times New Roman"/>
          <w:sz w:val="28"/>
          <w:szCs w:val="28"/>
          <w:shd w:val="clear" w:color="auto" w:fill="FFFFFF"/>
          <w:lang w:val="en-US"/>
        </w:rPr>
        <w:t xml:space="preserve">a) Phù hợp mục tiêu giáo dục được quy định tại Luật giáo dục, định hướng phát triển kinh tế </w:t>
      </w:r>
    </w:p>
    <w:p w:rsidR="004A5621" w:rsidRDefault="004A5621" w:rsidP="00EB25B5">
      <w:pPr>
        <w:spacing w:before="120"/>
        <w:ind w:firstLine="720"/>
        <w:jc w:val="both"/>
        <w:rPr>
          <w:rFonts w:ascii="Times New Roman" w:hAnsi="Times New Roman"/>
          <w:sz w:val="28"/>
          <w:szCs w:val="28"/>
          <w:shd w:val="clear" w:color="auto" w:fill="FFFFFF"/>
          <w:lang w:val="en-US"/>
        </w:rPr>
      </w:pPr>
      <w:r w:rsidRPr="004A5621">
        <w:rPr>
          <w:rFonts w:ascii="Times New Roman" w:hAnsi="Times New Roman"/>
          <w:sz w:val="28"/>
          <w:szCs w:val="28"/>
          <w:shd w:val="clear" w:color="auto" w:fill="FFFFFF"/>
          <w:lang w:val="en-US"/>
        </w:rPr>
        <w:t xml:space="preserve">- </w:t>
      </w:r>
      <w:proofErr w:type="gramStart"/>
      <w:r w:rsidRPr="004A5621">
        <w:rPr>
          <w:rFonts w:ascii="Times New Roman" w:hAnsi="Times New Roman"/>
          <w:sz w:val="28"/>
          <w:szCs w:val="28"/>
          <w:shd w:val="clear" w:color="auto" w:fill="FFFFFF"/>
          <w:lang w:val="en-US"/>
        </w:rPr>
        <w:t>xã</w:t>
      </w:r>
      <w:proofErr w:type="gramEnd"/>
      <w:r w:rsidRPr="004A5621">
        <w:rPr>
          <w:rFonts w:ascii="Times New Roman" w:hAnsi="Times New Roman"/>
          <w:sz w:val="28"/>
          <w:szCs w:val="28"/>
          <w:shd w:val="clear" w:color="auto" w:fill="FFFFFF"/>
          <w:lang w:val="en-US"/>
        </w:rPr>
        <w:t xml:space="preserve"> hội của địa phương theo từng giai đoạn và các nguồn lực của nhà trường; </w:t>
      </w:r>
    </w:p>
    <w:p w:rsidR="004A5621" w:rsidRDefault="004A5621" w:rsidP="00EB25B5">
      <w:pPr>
        <w:spacing w:before="120"/>
        <w:ind w:firstLine="720"/>
        <w:jc w:val="both"/>
        <w:rPr>
          <w:rFonts w:ascii="Times New Roman" w:hAnsi="Times New Roman"/>
          <w:sz w:val="28"/>
          <w:szCs w:val="28"/>
          <w:shd w:val="clear" w:color="auto" w:fill="FFFFFF"/>
          <w:lang w:val="en-US"/>
        </w:rPr>
      </w:pPr>
      <w:r w:rsidRPr="004A5621">
        <w:rPr>
          <w:rFonts w:ascii="Times New Roman" w:hAnsi="Times New Roman"/>
          <w:sz w:val="28"/>
          <w:szCs w:val="28"/>
          <w:shd w:val="clear" w:color="auto" w:fill="FFFFFF"/>
          <w:lang w:val="en-US"/>
        </w:rPr>
        <w:t xml:space="preserve">b) Được xác định bằng văn bản và cấp có thẩm quyền phê duyệt; </w:t>
      </w:r>
    </w:p>
    <w:p w:rsidR="004A5621" w:rsidRDefault="004A5621" w:rsidP="00EB25B5">
      <w:pPr>
        <w:spacing w:before="120"/>
        <w:ind w:firstLine="720"/>
        <w:jc w:val="both"/>
        <w:rPr>
          <w:rFonts w:ascii="Times New Roman" w:hAnsi="Times New Roman"/>
          <w:sz w:val="28"/>
          <w:szCs w:val="28"/>
          <w:shd w:val="clear" w:color="auto" w:fill="FFFFFF"/>
          <w:lang w:val="en-US"/>
        </w:rPr>
      </w:pPr>
      <w:r w:rsidRPr="004A5621">
        <w:rPr>
          <w:rFonts w:ascii="Times New Roman" w:hAnsi="Times New Roman"/>
          <w:sz w:val="28"/>
          <w:szCs w:val="28"/>
          <w:shd w:val="clear" w:color="auto" w:fill="FFFFFF"/>
          <w:lang w:val="en-US"/>
        </w:rPr>
        <w:t xml:space="preserve">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w:t>
      </w:r>
    </w:p>
    <w:p w:rsidR="00504E3F" w:rsidRDefault="004A5621" w:rsidP="00504E3F">
      <w:pPr>
        <w:spacing w:before="120" w:after="120"/>
        <w:ind w:firstLine="720"/>
        <w:jc w:val="both"/>
        <w:rPr>
          <w:rFonts w:ascii="Times New Roman" w:hAnsi="Times New Roman"/>
          <w:sz w:val="28"/>
          <w:szCs w:val="28"/>
          <w:shd w:val="clear" w:color="auto" w:fill="FFFFFF"/>
          <w:lang w:val="en-US"/>
        </w:rPr>
      </w:pPr>
      <w:r w:rsidRPr="004A5621">
        <w:rPr>
          <w:rFonts w:ascii="Times New Roman" w:hAnsi="Times New Roman"/>
          <w:sz w:val="28"/>
          <w:szCs w:val="28"/>
          <w:shd w:val="clear" w:color="auto" w:fill="FFFFFF"/>
          <w:lang w:val="en-US"/>
        </w:rPr>
        <w:t xml:space="preserve">10.1.2. Tiêu chí 1.2: Hội đồng trường (Hội đồng quản trị đối với trường tư thục) và các hội đồng khác </w:t>
      </w:r>
    </w:p>
    <w:p w:rsidR="00504E3F" w:rsidRPr="00504E3F" w:rsidRDefault="004A5621" w:rsidP="00504E3F">
      <w:pPr>
        <w:spacing w:before="120" w:after="120"/>
        <w:ind w:firstLine="720"/>
        <w:jc w:val="both"/>
        <w:rPr>
          <w:rFonts w:ascii="Times New Roman" w:hAnsi="Times New Roman"/>
          <w:sz w:val="28"/>
          <w:szCs w:val="28"/>
          <w:shd w:val="clear" w:color="auto" w:fill="FFFFFF"/>
          <w:lang w:val="en-US"/>
        </w:rPr>
      </w:pPr>
      <w:r w:rsidRPr="004A5621">
        <w:rPr>
          <w:rFonts w:ascii="Times New Roman" w:hAnsi="Times New Roman"/>
          <w:sz w:val="28"/>
          <w:szCs w:val="28"/>
          <w:shd w:val="clear" w:color="auto" w:fill="FFFFFF"/>
          <w:lang w:val="en-US"/>
        </w:rPr>
        <w:t>a</w:t>
      </w:r>
      <w:r w:rsidRPr="00504E3F">
        <w:rPr>
          <w:rFonts w:ascii="Times New Roman" w:hAnsi="Times New Roman"/>
          <w:sz w:val="28"/>
          <w:szCs w:val="28"/>
          <w:shd w:val="clear" w:color="auto" w:fill="FFFFFF"/>
          <w:lang w:val="en-US"/>
        </w:rPr>
        <w:t>) Được</w:t>
      </w:r>
      <w:r w:rsidR="00504E3F" w:rsidRPr="00504E3F">
        <w:rPr>
          <w:rFonts w:ascii="Times New Roman" w:hAnsi="Times New Roman"/>
          <w:sz w:val="28"/>
          <w:szCs w:val="28"/>
          <w:shd w:val="clear" w:color="auto" w:fill="FFFFFF"/>
          <w:lang w:val="en-US"/>
        </w:rPr>
        <w:t xml:space="preserve"> </w:t>
      </w:r>
      <w:r w:rsidR="00504E3F" w:rsidRPr="00504E3F">
        <w:rPr>
          <w:rFonts w:ascii="Times New Roman" w:hAnsi="Times New Roman"/>
          <w:sz w:val="28"/>
          <w:szCs w:val="28"/>
        </w:rPr>
        <w:t xml:space="preserve">thành lập </w:t>
      </w:r>
      <w:proofErr w:type="gramStart"/>
      <w:r w:rsidR="00504E3F" w:rsidRPr="00504E3F">
        <w:rPr>
          <w:rFonts w:ascii="Times New Roman" w:hAnsi="Times New Roman"/>
          <w:sz w:val="28"/>
          <w:szCs w:val="28"/>
        </w:rPr>
        <w:t>theo</w:t>
      </w:r>
      <w:proofErr w:type="gramEnd"/>
      <w:r w:rsidR="00504E3F" w:rsidRPr="00504E3F">
        <w:rPr>
          <w:rFonts w:ascii="Times New Roman" w:hAnsi="Times New Roman"/>
          <w:sz w:val="28"/>
          <w:szCs w:val="28"/>
        </w:rPr>
        <w:t xml:space="preserve"> quy định;</w:t>
      </w:r>
      <w:r w:rsidR="00504E3F">
        <w:rPr>
          <w:sz w:val="28"/>
          <w:szCs w:val="28"/>
        </w:rPr>
        <w:t xml:space="preserve"> </w:t>
      </w:r>
    </w:p>
    <w:p w:rsidR="00504E3F" w:rsidRDefault="00504E3F" w:rsidP="00504E3F">
      <w:pPr>
        <w:pStyle w:val="Default"/>
        <w:spacing w:before="120" w:after="120"/>
        <w:ind w:firstLine="720"/>
        <w:rPr>
          <w:sz w:val="28"/>
          <w:szCs w:val="28"/>
        </w:rPr>
      </w:pPr>
      <w:r>
        <w:rPr>
          <w:sz w:val="28"/>
          <w:szCs w:val="28"/>
        </w:rPr>
        <w:t xml:space="preserve">b) Thực hiện chức năng, nhiệm vụ và quyền hạn </w:t>
      </w:r>
      <w:proofErr w:type="gramStart"/>
      <w:r>
        <w:rPr>
          <w:sz w:val="28"/>
          <w:szCs w:val="28"/>
        </w:rPr>
        <w:t>theo</w:t>
      </w:r>
      <w:proofErr w:type="gramEnd"/>
      <w:r>
        <w:rPr>
          <w:sz w:val="28"/>
          <w:szCs w:val="28"/>
        </w:rPr>
        <w:t xml:space="preserve"> quy định; </w:t>
      </w:r>
    </w:p>
    <w:p w:rsidR="00504E3F" w:rsidRDefault="00504E3F" w:rsidP="00504E3F">
      <w:pPr>
        <w:pStyle w:val="Default"/>
        <w:spacing w:before="120" w:after="120"/>
        <w:ind w:firstLine="720"/>
        <w:rPr>
          <w:sz w:val="28"/>
          <w:szCs w:val="28"/>
        </w:rPr>
      </w:pPr>
      <w:r>
        <w:rPr>
          <w:sz w:val="28"/>
          <w:szCs w:val="28"/>
        </w:rPr>
        <w:lastRenderedPageBreak/>
        <w:t xml:space="preserve">c) Các hoạt động được định kỳ rà soát, đánh giá. </w:t>
      </w:r>
    </w:p>
    <w:p w:rsidR="00504E3F" w:rsidRDefault="00504E3F" w:rsidP="00504E3F">
      <w:pPr>
        <w:pStyle w:val="Default"/>
        <w:spacing w:before="120" w:after="120"/>
        <w:ind w:firstLine="720"/>
        <w:rPr>
          <w:sz w:val="28"/>
          <w:szCs w:val="28"/>
        </w:rPr>
      </w:pPr>
      <w:r>
        <w:rPr>
          <w:sz w:val="28"/>
          <w:szCs w:val="28"/>
        </w:rPr>
        <w:t>10.1</w:t>
      </w:r>
      <w:r>
        <w:rPr>
          <w:b/>
          <w:bCs/>
          <w:sz w:val="28"/>
          <w:szCs w:val="28"/>
        </w:rPr>
        <w:t>.</w:t>
      </w:r>
      <w:r>
        <w:rPr>
          <w:sz w:val="28"/>
          <w:szCs w:val="28"/>
        </w:rPr>
        <w:t xml:space="preserve">3. Tiêu chí 1.3: Tổ chức Đảng Cộng sản Việt Nam, các đoàn thể và tổ chức khác trong nhà trường </w:t>
      </w:r>
    </w:p>
    <w:p w:rsidR="00504E3F" w:rsidRDefault="00504E3F" w:rsidP="00504E3F">
      <w:pPr>
        <w:pStyle w:val="Default"/>
        <w:spacing w:before="120" w:after="120"/>
        <w:ind w:firstLine="720"/>
        <w:rPr>
          <w:sz w:val="28"/>
          <w:szCs w:val="28"/>
        </w:rPr>
      </w:pPr>
      <w:r>
        <w:rPr>
          <w:sz w:val="28"/>
          <w:szCs w:val="28"/>
        </w:rPr>
        <w:t xml:space="preserve">a) Các đoàn thể và tổ chức khác trong nhà trường có cơ cấu tổ chức </w:t>
      </w:r>
      <w:proofErr w:type="gramStart"/>
      <w:r>
        <w:rPr>
          <w:sz w:val="28"/>
          <w:szCs w:val="28"/>
        </w:rPr>
        <w:t>theo</w:t>
      </w:r>
      <w:proofErr w:type="gramEnd"/>
      <w:r>
        <w:rPr>
          <w:sz w:val="28"/>
          <w:szCs w:val="28"/>
        </w:rPr>
        <w:t xml:space="preserve"> quy định; </w:t>
      </w:r>
    </w:p>
    <w:p w:rsidR="00504E3F" w:rsidRDefault="00504E3F" w:rsidP="00504E3F">
      <w:pPr>
        <w:pStyle w:val="Default"/>
        <w:spacing w:before="120" w:after="120"/>
        <w:ind w:firstLine="720"/>
        <w:rPr>
          <w:sz w:val="28"/>
          <w:szCs w:val="28"/>
        </w:rPr>
      </w:pPr>
      <w:r>
        <w:rPr>
          <w:sz w:val="28"/>
          <w:szCs w:val="28"/>
        </w:rPr>
        <w:t xml:space="preserve">b) Hoạt động </w:t>
      </w:r>
      <w:proofErr w:type="gramStart"/>
      <w:r>
        <w:rPr>
          <w:sz w:val="28"/>
          <w:szCs w:val="28"/>
        </w:rPr>
        <w:t>theo</w:t>
      </w:r>
      <w:proofErr w:type="gramEnd"/>
      <w:r>
        <w:rPr>
          <w:sz w:val="28"/>
          <w:szCs w:val="28"/>
        </w:rPr>
        <w:t xml:space="preserve"> quy định; </w:t>
      </w:r>
    </w:p>
    <w:p w:rsidR="00504E3F" w:rsidRDefault="00504E3F" w:rsidP="00504E3F">
      <w:pPr>
        <w:pStyle w:val="Default"/>
        <w:spacing w:before="120" w:after="120"/>
        <w:ind w:firstLine="720"/>
        <w:rPr>
          <w:sz w:val="28"/>
          <w:szCs w:val="28"/>
        </w:rPr>
      </w:pPr>
      <w:r>
        <w:rPr>
          <w:sz w:val="28"/>
          <w:szCs w:val="28"/>
        </w:rPr>
        <w:t xml:space="preserve">c) Hằng năm, các hoạt động được rà soát, đánh giá. </w:t>
      </w:r>
    </w:p>
    <w:p w:rsidR="00504E3F" w:rsidRDefault="00504E3F" w:rsidP="00504E3F">
      <w:pPr>
        <w:pStyle w:val="Default"/>
        <w:spacing w:before="120" w:after="120"/>
        <w:ind w:firstLine="720"/>
        <w:rPr>
          <w:sz w:val="28"/>
          <w:szCs w:val="28"/>
        </w:rPr>
      </w:pPr>
      <w:r>
        <w:rPr>
          <w:sz w:val="28"/>
          <w:szCs w:val="28"/>
        </w:rPr>
        <w:t>10.1</w:t>
      </w:r>
      <w:r>
        <w:rPr>
          <w:b/>
          <w:bCs/>
          <w:sz w:val="28"/>
          <w:szCs w:val="28"/>
        </w:rPr>
        <w:t>.</w:t>
      </w:r>
      <w:r>
        <w:rPr>
          <w:sz w:val="28"/>
          <w:szCs w:val="28"/>
        </w:rPr>
        <w:t xml:space="preserve">4. Tiêu chí 1.4: Hiệu trưởng, phó hiệu trưởng, tổ chuyên môn và tổ văn phòng </w:t>
      </w:r>
    </w:p>
    <w:p w:rsidR="00E26493" w:rsidRP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rPr>
        <w:t xml:space="preserve">a) Có hiệu trưởng, số lượng phó hiệu trưởng theo quy định; </w:t>
      </w:r>
    </w:p>
    <w:p w:rsidR="00504E3F" w:rsidRDefault="00504E3F" w:rsidP="00EB25B5">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b) Tổ chuyên môn và tổ văn phòng có cơ cấu tổ chức </w:t>
      </w:r>
      <w:proofErr w:type="gramStart"/>
      <w:r w:rsidRPr="00504E3F">
        <w:rPr>
          <w:rFonts w:ascii="Times New Roman" w:hAnsi="Times New Roman"/>
          <w:sz w:val="28"/>
          <w:szCs w:val="28"/>
          <w:shd w:val="clear" w:color="auto" w:fill="FFFFFF"/>
          <w:lang w:val="en-US"/>
        </w:rPr>
        <w:t>theo</w:t>
      </w:r>
      <w:proofErr w:type="gramEnd"/>
      <w:r w:rsidRPr="00504E3F">
        <w:rPr>
          <w:rFonts w:ascii="Times New Roman" w:hAnsi="Times New Roman"/>
          <w:sz w:val="28"/>
          <w:szCs w:val="28"/>
          <w:shd w:val="clear" w:color="auto" w:fill="FFFFFF"/>
          <w:lang w:val="en-US"/>
        </w:rPr>
        <w:t xml:space="preserve"> quy định; </w:t>
      </w:r>
    </w:p>
    <w:p w:rsidR="00504E3F" w:rsidRDefault="00504E3F" w:rsidP="00EB25B5">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c) Tổ chuyên môn, tổ văn phòng có kế hoạch hoạt động và thực hiện các nhiệm vụ </w:t>
      </w:r>
      <w:proofErr w:type="gramStart"/>
      <w:r w:rsidRPr="00504E3F">
        <w:rPr>
          <w:rFonts w:ascii="Times New Roman" w:hAnsi="Times New Roman"/>
          <w:sz w:val="28"/>
          <w:szCs w:val="28"/>
          <w:shd w:val="clear" w:color="auto" w:fill="FFFFFF"/>
          <w:lang w:val="en-US"/>
        </w:rPr>
        <w:t>theo</w:t>
      </w:r>
      <w:proofErr w:type="gramEnd"/>
      <w:r w:rsidRPr="00504E3F">
        <w:rPr>
          <w:rFonts w:ascii="Times New Roman" w:hAnsi="Times New Roman"/>
          <w:sz w:val="28"/>
          <w:szCs w:val="28"/>
          <w:shd w:val="clear" w:color="auto" w:fill="FFFFFF"/>
          <w:lang w:val="en-US"/>
        </w:rPr>
        <w:t xml:space="preserve"> quy định. </w:t>
      </w:r>
    </w:p>
    <w:p w:rsidR="00504E3F" w:rsidRDefault="00504E3F" w:rsidP="00EB25B5">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10.1.5. Tiêu chí 1.5: Khối lớp và tổ chức lớp học </w:t>
      </w:r>
    </w:p>
    <w:p w:rsidR="00504E3F" w:rsidRDefault="00504E3F" w:rsidP="00EB25B5">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a) Có đủ các khối lớp cấp tiểu học;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b) Học sinh được tổ chức </w:t>
      </w:r>
      <w:proofErr w:type="gramStart"/>
      <w:r w:rsidRPr="00504E3F">
        <w:rPr>
          <w:rFonts w:ascii="Times New Roman" w:hAnsi="Times New Roman"/>
          <w:sz w:val="28"/>
          <w:szCs w:val="28"/>
          <w:shd w:val="clear" w:color="auto" w:fill="FFFFFF"/>
          <w:lang w:val="en-US"/>
        </w:rPr>
        <w:t>theo</w:t>
      </w:r>
      <w:proofErr w:type="gramEnd"/>
      <w:r w:rsidRPr="00504E3F">
        <w:rPr>
          <w:rFonts w:ascii="Times New Roman" w:hAnsi="Times New Roman"/>
          <w:sz w:val="28"/>
          <w:szCs w:val="28"/>
          <w:shd w:val="clear" w:color="auto" w:fill="FFFFFF"/>
          <w:lang w:val="en-US"/>
        </w:rPr>
        <w:t xml:space="preserve"> lớp học; lớp học được tổ chức theo quy định;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c) Lớp học hoạt động </w:t>
      </w:r>
      <w:proofErr w:type="gramStart"/>
      <w:r w:rsidRPr="00504E3F">
        <w:rPr>
          <w:rFonts w:ascii="Times New Roman" w:hAnsi="Times New Roman"/>
          <w:sz w:val="28"/>
          <w:szCs w:val="28"/>
          <w:shd w:val="clear" w:color="auto" w:fill="FFFFFF"/>
          <w:lang w:val="en-US"/>
        </w:rPr>
        <w:t>theo</w:t>
      </w:r>
      <w:proofErr w:type="gramEnd"/>
      <w:r w:rsidRPr="00504E3F">
        <w:rPr>
          <w:rFonts w:ascii="Times New Roman" w:hAnsi="Times New Roman"/>
          <w:sz w:val="28"/>
          <w:szCs w:val="28"/>
          <w:shd w:val="clear" w:color="auto" w:fill="FFFFFF"/>
          <w:lang w:val="en-US"/>
        </w:rPr>
        <w:t xml:space="preserve"> nguyên tắc tự quản, dân chủ.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10.1.6. Tiêu chí 1.6: Quản lý hành chính, tài chính và tài sản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a) Hệ thống hồ sơ của nhà trường được lưu trữ </w:t>
      </w:r>
      <w:proofErr w:type="gramStart"/>
      <w:r w:rsidRPr="00504E3F">
        <w:rPr>
          <w:rFonts w:ascii="Times New Roman" w:hAnsi="Times New Roman"/>
          <w:sz w:val="28"/>
          <w:szCs w:val="28"/>
          <w:shd w:val="clear" w:color="auto" w:fill="FFFFFF"/>
          <w:lang w:val="en-US"/>
        </w:rPr>
        <w:t>theo</w:t>
      </w:r>
      <w:proofErr w:type="gramEnd"/>
      <w:r w:rsidRPr="00504E3F">
        <w:rPr>
          <w:rFonts w:ascii="Times New Roman" w:hAnsi="Times New Roman"/>
          <w:sz w:val="28"/>
          <w:szCs w:val="28"/>
          <w:shd w:val="clear" w:color="auto" w:fill="FFFFFF"/>
          <w:lang w:val="en-US"/>
        </w:rPr>
        <w:t xml:space="preserve"> quy định;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b) Lập dự toán, thực hiện </w:t>
      </w:r>
      <w:proofErr w:type="gramStart"/>
      <w:r w:rsidRPr="00504E3F">
        <w:rPr>
          <w:rFonts w:ascii="Times New Roman" w:hAnsi="Times New Roman"/>
          <w:sz w:val="28"/>
          <w:szCs w:val="28"/>
          <w:shd w:val="clear" w:color="auto" w:fill="FFFFFF"/>
          <w:lang w:val="en-US"/>
        </w:rPr>
        <w:t>thu</w:t>
      </w:r>
      <w:proofErr w:type="gramEnd"/>
      <w:r w:rsidRPr="00504E3F">
        <w:rPr>
          <w:rFonts w:ascii="Times New Roman" w:hAnsi="Times New Roman"/>
          <w:sz w:val="28"/>
          <w:szCs w:val="28"/>
          <w:shd w:val="clear" w:color="auto" w:fill="FFFFFF"/>
          <w:lang w:val="en-US"/>
        </w:rPr>
        <w:t xml:space="preserve">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c) Quản lý, sử dụng tài chính, tài sản đúng mục đích và có hiệu quả để phục vụ các hoạt động giáo dục.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10.1.7. Tiêu</w:t>
      </w:r>
      <w:r>
        <w:rPr>
          <w:rFonts w:ascii="Times New Roman" w:hAnsi="Times New Roman"/>
          <w:sz w:val="28"/>
          <w:szCs w:val="28"/>
          <w:shd w:val="clear" w:color="auto" w:fill="FFFFFF"/>
          <w:lang w:val="en-US"/>
        </w:rPr>
        <w:t xml:space="preserve"> </w:t>
      </w:r>
      <w:r w:rsidRPr="00504E3F">
        <w:rPr>
          <w:rFonts w:ascii="Times New Roman" w:hAnsi="Times New Roman"/>
          <w:sz w:val="28"/>
          <w:szCs w:val="28"/>
          <w:shd w:val="clear" w:color="auto" w:fill="FFFFFF"/>
          <w:lang w:val="en-US"/>
        </w:rPr>
        <w:t xml:space="preserve">chí 1.7: Quản lý cán bộ, giáo viên và nhân viên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a) Có kế hoạch bồi dưỡng chuyên môn, nghiệp vụ cho đội </w:t>
      </w:r>
      <w:proofErr w:type="gramStart"/>
      <w:r w:rsidRPr="00504E3F">
        <w:rPr>
          <w:rFonts w:ascii="Times New Roman" w:hAnsi="Times New Roman"/>
          <w:sz w:val="28"/>
          <w:szCs w:val="28"/>
          <w:shd w:val="clear" w:color="auto" w:fill="FFFFFF"/>
          <w:lang w:val="en-US"/>
        </w:rPr>
        <w:t>ngũ</w:t>
      </w:r>
      <w:proofErr w:type="gramEnd"/>
      <w:r w:rsidRPr="00504E3F">
        <w:rPr>
          <w:rFonts w:ascii="Times New Roman" w:hAnsi="Times New Roman"/>
          <w:sz w:val="28"/>
          <w:szCs w:val="28"/>
          <w:shd w:val="clear" w:color="auto" w:fill="FFFFFF"/>
          <w:lang w:val="en-US"/>
        </w:rPr>
        <w:t xml:space="preserve"> cán bộ quản lý, giáo viên và nhân viên;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b) Phân công, sử dụng cán bộ quản lý, giáo viên, nhân viên rõ ràng, hợp lý đảm bảo hiệu quả các hoạt động của nhà trường;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c) Cán bộ quản lý, giáo viên và nhân viên được đảm bảo các quyền </w:t>
      </w:r>
      <w:proofErr w:type="gramStart"/>
      <w:r w:rsidRPr="00504E3F">
        <w:rPr>
          <w:rFonts w:ascii="Times New Roman" w:hAnsi="Times New Roman"/>
          <w:sz w:val="28"/>
          <w:szCs w:val="28"/>
          <w:shd w:val="clear" w:color="auto" w:fill="FFFFFF"/>
          <w:lang w:val="en-US"/>
        </w:rPr>
        <w:t>theo</w:t>
      </w:r>
      <w:proofErr w:type="gramEnd"/>
      <w:r w:rsidRPr="00504E3F">
        <w:rPr>
          <w:rFonts w:ascii="Times New Roman" w:hAnsi="Times New Roman"/>
          <w:sz w:val="28"/>
          <w:szCs w:val="28"/>
          <w:shd w:val="clear" w:color="auto" w:fill="FFFFFF"/>
          <w:lang w:val="en-US"/>
        </w:rPr>
        <w:t xml:space="preserve"> quy định.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10.1.8. Tiêu chí 1.8: Quản lý các hoạt động giáo dục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lastRenderedPageBreak/>
        <w:t xml:space="preserve">a) Kế hoạch giáo dục phù hợp với quy định hiện hành, điều kiện thực tế địa phương và điều kiện của nhà trường;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b) Kế hoạch giáo dục được thực hiện đầy đủ;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c) Kế hoạch giáo dục được rà soát, đánh giá, điều chỉnh kịp thời.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10.1.9. Tiêu chí 1.9: Thực hiện quy chế dân chủ cơ sở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a) Cán bộ quản lý, giáo viên, nhân viên được tham gia thảo luận, đóng góp ý kiến khi xây dựng kế hoạch, nội quy, quy định, quy chế liên quan đến các hoạt động của nhà trường;</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 b) Các khiếu nại, tố cáo, kiến nghị, phản ánh (nếu có) thuộc thẩm quyền</w:t>
      </w:r>
      <w:r>
        <w:rPr>
          <w:rFonts w:ascii="Times New Roman" w:hAnsi="Times New Roman"/>
          <w:sz w:val="28"/>
          <w:szCs w:val="28"/>
          <w:shd w:val="clear" w:color="auto" w:fill="FFFFFF"/>
          <w:lang w:val="en-US"/>
        </w:rPr>
        <w:t xml:space="preserve"> </w:t>
      </w:r>
      <w:r w:rsidRPr="00504E3F">
        <w:rPr>
          <w:rFonts w:ascii="Times New Roman" w:hAnsi="Times New Roman"/>
          <w:sz w:val="28"/>
          <w:szCs w:val="28"/>
          <w:shd w:val="clear" w:color="auto" w:fill="FFFFFF"/>
          <w:lang w:val="en-US"/>
        </w:rPr>
        <w:t xml:space="preserve">xử lý của nhà trường được giải quyết đúng pháp luật;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c) Hằng năm, có báo cáo thực hiện quy chế dân chủ cơ sở. </w:t>
      </w:r>
    </w:p>
    <w:p w:rsidR="00504E3F"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 xml:space="preserve">10.1.10. Tiêu chí 1.10: Đảm bảo </w:t>
      </w:r>
      <w:proofErr w:type="gramStart"/>
      <w:r w:rsidRPr="00504E3F">
        <w:rPr>
          <w:rFonts w:ascii="Times New Roman" w:hAnsi="Times New Roman"/>
          <w:sz w:val="28"/>
          <w:szCs w:val="28"/>
          <w:shd w:val="clear" w:color="auto" w:fill="FFFFFF"/>
          <w:lang w:val="en-US"/>
        </w:rPr>
        <w:t>an</w:t>
      </w:r>
      <w:proofErr w:type="gramEnd"/>
      <w:r w:rsidRPr="00504E3F">
        <w:rPr>
          <w:rFonts w:ascii="Times New Roman" w:hAnsi="Times New Roman"/>
          <w:sz w:val="28"/>
          <w:szCs w:val="28"/>
          <w:shd w:val="clear" w:color="auto" w:fill="FFFFFF"/>
          <w:lang w:val="en-US"/>
        </w:rPr>
        <w:t xml:space="preserve"> ninh trật tự, an toàn trường học </w:t>
      </w:r>
    </w:p>
    <w:p w:rsidR="005B3FD2" w:rsidRDefault="00504E3F" w:rsidP="00504E3F">
      <w:pPr>
        <w:spacing w:before="120"/>
        <w:ind w:firstLine="720"/>
        <w:jc w:val="both"/>
        <w:rPr>
          <w:rFonts w:ascii="Times New Roman" w:hAnsi="Times New Roman"/>
          <w:sz w:val="28"/>
          <w:szCs w:val="28"/>
          <w:shd w:val="clear" w:color="auto" w:fill="FFFFFF"/>
          <w:lang w:val="en-US"/>
        </w:rPr>
      </w:pPr>
      <w:r w:rsidRPr="00504E3F">
        <w:rPr>
          <w:rFonts w:ascii="Times New Roman" w:hAnsi="Times New Roman"/>
          <w:sz w:val="28"/>
          <w:szCs w:val="28"/>
          <w:shd w:val="clear" w:color="auto" w:fill="FFFFFF"/>
          <w:lang w:val="en-US"/>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w:t>
      </w:r>
      <w:r w:rsidR="004B0C5D">
        <w:rPr>
          <w:rFonts w:ascii="Times New Roman" w:hAnsi="Times New Roman"/>
          <w:sz w:val="28"/>
          <w:szCs w:val="28"/>
          <w:shd w:val="clear" w:color="auto" w:fill="FFFFFF"/>
          <w:lang w:val="en-US"/>
        </w:rPr>
        <w:t xml:space="preserve"> </w:t>
      </w:r>
      <w:r w:rsidR="004B0C5D" w:rsidRPr="004B0C5D">
        <w:rPr>
          <w:rFonts w:ascii="Times New Roman" w:hAnsi="Times New Roman"/>
          <w:sz w:val="28"/>
          <w:szCs w:val="28"/>
          <w:shd w:val="clear" w:color="auto" w:fill="FFFFFF"/>
          <w:lang w:val="en-US"/>
        </w:rPr>
        <w:t xml:space="preserve">và phòng, chống bạo lực trong nhà trường; những trường có tổ chức bếp ăn cho học sinh được cấp giấy chứng nhận đủ điều kiện an toàn thực phẩm; </w:t>
      </w:r>
    </w:p>
    <w:p w:rsidR="005B3FD2" w:rsidRDefault="004B0C5D" w:rsidP="00504E3F">
      <w:pPr>
        <w:spacing w:before="120"/>
        <w:ind w:firstLine="720"/>
        <w:jc w:val="both"/>
        <w:rPr>
          <w:rFonts w:ascii="Times New Roman" w:hAnsi="Times New Roman"/>
          <w:sz w:val="28"/>
          <w:szCs w:val="28"/>
          <w:shd w:val="clear" w:color="auto" w:fill="FFFFFF"/>
          <w:lang w:val="en-US"/>
        </w:rPr>
      </w:pPr>
      <w:r w:rsidRPr="004B0C5D">
        <w:rPr>
          <w:rFonts w:ascii="Times New Roman" w:hAnsi="Times New Roman"/>
          <w:sz w:val="28"/>
          <w:szCs w:val="28"/>
          <w:shd w:val="clear" w:color="auto" w:fill="FFFFFF"/>
          <w:lang w:val="en-US"/>
        </w:rPr>
        <w:t xml:space="preserve">b) Có hộp thư góp ý, đường dây nóng và các hình thức khác để tiếp nhận, xử lý các thông tin phản ánh của người dân; đảm bảo an toàn cho cán bộ quản lý, giáo viên, nhân viên và học sinh trong nhà trường; </w:t>
      </w:r>
    </w:p>
    <w:p w:rsidR="005B3FD2" w:rsidRDefault="004B0C5D" w:rsidP="00504E3F">
      <w:pPr>
        <w:spacing w:before="120"/>
        <w:ind w:firstLine="720"/>
        <w:jc w:val="both"/>
        <w:rPr>
          <w:rFonts w:ascii="Times New Roman" w:hAnsi="Times New Roman"/>
          <w:sz w:val="28"/>
          <w:szCs w:val="28"/>
          <w:shd w:val="clear" w:color="auto" w:fill="FFFFFF"/>
          <w:lang w:val="en-US"/>
        </w:rPr>
      </w:pPr>
      <w:r w:rsidRPr="004B0C5D">
        <w:rPr>
          <w:rFonts w:ascii="Times New Roman" w:hAnsi="Times New Roman"/>
          <w:sz w:val="28"/>
          <w:szCs w:val="28"/>
          <w:shd w:val="clear" w:color="auto" w:fill="FFFFFF"/>
          <w:lang w:val="en-US"/>
        </w:rPr>
        <w:t xml:space="preserve">c) Không có hiện tượng kỳ thị, hành </w:t>
      </w:r>
      <w:proofErr w:type="gramStart"/>
      <w:r w:rsidRPr="004B0C5D">
        <w:rPr>
          <w:rFonts w:ascii="Times New Roman" w:hAnsi="Times New Roman"/>
          <w:sz w:val="28"/>
          <w:szCs w:val="28"/>
          <w:shd w:val="clear" w:color="auto" w:fill="FFFFFF"/>
          <w:lang w:val="en-US"/>
        </w:rPr>
        <w:t>vi</w:t>
      </w:r>
      <w:proofErr w:type="gramEnd"/>
      <w:r w:rsidRPr="004B0C5D">
        <w:rPr>
          <w:rFonts w:ascii="Times New Roman" w:hAnsi="Times New Roman"/>
          <w:sz w:val="28"/>
          <w:szCs w:val="28"/>
          <w:shd w:val="clear" w:color="auto" w:fill="FFFFFF"/>
          <w:lang w:val="en-US"/>
        </w:rPr>
        <w:t xml:space="preserve"> bạo lực, vi phạm pháp luật về bình đẳng giới trong nhà trường. </w:t>
      </w:r>
    </w:p>
    <w:p w:rsidR="00E26493" w:rsidRPr="005B3FD2" w:rsidRDefault="004B0C5D" w:rsidP="00504E3F">
      <w:pPr>
        <w:spacing w:before="120"/>
        <w:ind w:firstLine="720"/>
        <w:jc w:val="both"/>
        <w:rPr>
          <w:rFonts w:ascii="Times New Roman" w:hAnsi="Times New Roman"/>
          <w:b/>
          <w:sz w:val="28"/>
          <w:szCs w:val="28"/>
          <w:shd w:val="clear" w:color="auto" w:fill="FFFFFF"/>
          <w:lang w:val="en-US"/>
        </w:rPr>
      </w:pPr>
      <w:r w:rsidRPr="005B3FD2">
        <w:rPr>
          <w:rFonts w:ascii="Times New Roman" w:hAnsi="Times New Roman"/>
          <w:b/>
          <w:sz w:val="28"/>
          <w:szCs w:val="28"/>
          <w:shd w:val="clear" w:color="auto" w:fill="FFFFFF"/>
          <w:lang w:val="en-US"/>
        </w:rPr>
        <w:t xml:space="preserve">10.2. Tiêu chuẩn 2: Cán </w:t>
      </w:r>
      <w:r w:rsidR="005B3FD2">
        <w:rPr>
          <w:rFonts w:ascii="Times New Roman" w:hAnsi="Times New Roman"/>
          <w:b/>
          <w:sz w:val="28"/>
          <w:szCs w:val="28"/>
          <w:shd w:val="clear" w:color="auto" w:fill="FFFFFF"/>
          <w:lang w:val="en-US"/>
        </w:rPr>
        <w:t xml:space="preserve">bộ </w:t>
      </w:r>
      <w:r w:rsidRPr="005B3FD2">
        <w:rPr>
          <w:rFonts w:ascii="Times New Roman" w:hAnsi="Times New Roman"/>
          <w:b/>
          <w:sz w:val="28"/>
          <w:szCs w:val="28"/>
          <w:shd w:val="clear" w:color="auto" w:fill="FFFFFF"/>
          <w:lang w:val="en-US"/>
        </w:rPr>
        <w:t xml:space="preserve">quản </w:t>
      </w:r>
      <w:proofErr w:type="gramStart"/>
      <w:r w:rsidRPr="005B3FD2">
        <w:rPr>
          <w:rFonts w:ascii="Times New Roman" w:hAnsi="Times New Roman"/>
          <w:b/>
          <w:sz w:val="28"/>
          <w:szCs w:val="28"/>
          <w:shd w:val="clear" w:color="auto" w:fill="FFFFFF"/>
          <w:lang w:val="en-US"/>
        </w:rPr>
        <w:t>l</w:t>
      </w:r>
      <w:r w:rsidR="005B3FD2" w:rsidRPr="005B3FD2">
        <w:rPr>
          <w:rFonts w:ascii="Times New Roman" w:hAnsi="Times New Roman"/>
          <w:b/>
          <w:sz w:val="28"/>
          <w:szCs w:val="28"/>
          <w:shd w:val="clear" w:color="auto" w:fill="FFFFFF"/>
          <w:lang w:val="en-US"/>
        </w:rPr>
        <w:t>ý ,</w:t>
      </w:r>
      <w:proofErr w:type="gramEnd"/>
      <w:r w:rsidR="005B3FD2" w:rsidRPr="005B3FD2">
        <w:rPr>
          <w:rFonts w:ascii="Times New Roman" w:hAnsi="Times New Roman"/>
          <w:b/>
          <w:sz w:val="28"/>
          <w:szCs w:val="28"/>
          <w:shd w:val="clear" w:color="auto" w:fill="FFFFFF"/>
          <w:lang w:val="en-US"/>
        </w:rPr>
        <w:t xml:space="preserve"> giáo viên, nhân viên và họ</w:t>
      </w:r>
      <w:r w:rsidRPr="005B3FD2">
        <w:rPr>
          <w:rFonts w:ascii="Times New Roman" w:hAnsi="Times New Roman"/>
          <w:b/>
          <w:sz w:val="28"/>
          <w:szCs w:val="28"/>
          <w:shd w:val="clear" w:color="auto" w:fill="FFFFFF"/>
          <w:lang w:val="en-US"/>
        </w:rPr>
        <w:t>c sinh</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10.2.1. Tiêu chí 2.1: Đối với hiệu trưởng, phó hiệu trưởng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a) Đạt tiêu chuẩn </w:t>
      </w:r>
      <w:proofErr w:type="gramStart"/>
      <w:r w:rsidRPr="005B3FD2">
        <w:rPr>
          <w:sz w:val="28"/>
          <w:szCs w:val="28"/>
          <w:shd w:val="clear" w:color="auto" w:fill="FFFFFF"/>
        </w:rPr>
        <w:t>theo</w:t>
      </w:r>
      <w:proofErr w:type="gramEnd"/>
      <w:r w:rsidRPr="005B3FD2">
        <w:rPr>
          <w:sz w:val="28"/>
          <w:szCs w:val="28"/>
          <w:shd w:val="clear" w:color="auto" w:fill="FFFFFF"/>
        </w:rPr>
        <w:t xml:space="preserve"> quy định;</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 b) Được đánh giá đạt chuẩn hiệu trưởng trở lên;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c) Được bồi dưỡng, tập huấn về chuyên môn, nghiệp vụ quản lý giáo dục </w:t>
      </w:r>
      <w:proofErr w:type="gramStart"/>
      <w:r w:rsidRPr="005B3FD2">
        <w:rPr>
          <w:sz w:val="28"/>
          <w:szCs w:val="28"/>
          <w:shd w:val="clear" w:color="auto" w:fill="FFFFFF"/>
        </w:rPr>
        <w:t>theo</w:t>
      </w:r>
      <w:proofErr w:type="gramEnd"/>
      <w:r w:rsidRPr="005B3FD2">
        <w:rPr>
          <w:sz w:val="28"/>
          <w:szCs w:val="28"/>
          <w:shd w:val="clear" w:color="auto" w:fill="FFFFFF"/>
        </w:rPr>
        <w:t xml:space="preserve"> quy định.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10.2.2. Tiêu chí 2.2: Đối với giáo viên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a) Số lượng giáo viên đảm bảo để dạy các môn học và tổ chức các hoạt động giáo dục </w:t>
      </w:r>
      <w:proofErr w:type="gramStart"/>
      <w:r w:rsidRPr="005B3FD2">
        <w:rPr>
          <w:sz w:val="28"/>
          <w:szCs w:val="28"/>
          <w:shd w:val="clear" w:color="auto" w:fill="FFFFFF"/>
        </w:rPr>
        <w:t>theo</w:t>
      </w:r>
      <w:proofErr w:type="gramEnd"/>
      <w:r w:rsidRPr="005B3FD2">
        <w:rPr>
          <w:sz w:val="28"/>
          <w:szCs w:val="28"/>
          <w:shd w:val="clear" w:color="auto" w:fill="FFFFFF"/>
        </w:rPr>
        <w:t xml:space="preserve"> quy định của Chương trình giáo dục phổ thông cấp tiểu học; có giáo viên làm Tổng phụ trách Đội Thiếu niên tiền phong Hồ Chí Minh;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b) 100% giáo viên đạt chuẩn trình độ đào tạo </w:t>
      </w:r>
      <w:proofErr w:type="gramStart"/>
      <w:r w:rsidRPr="005B3FD2">
        <w:rPr>
          <w:sz w:val="28"/>
          <w:szCs w:val="28"/>
          <w:shd w:val="clear" w:color="auto" w:fill="FFFFFF"/>
        </w:rPr>
        <w:t>theo</w:t>
      </w:r>
      <w:proofErr w:type="gramEnd"/>
      <w:r w:rsidRPr="005B3FD2">
        <w:rPr>
          <w:sz w:val="28"/>
          <w:szCs w:val="28"/>
          <w:shd w:val="clear" w:color="auto" w:fill="FFFFFF"/>
        </w:rPr>
        <w:t xml:space="preserve"> quy định;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c) Có ít nhất 95% giáo viên đạt chuẩn nghề nghiệp giáo viên ở mức đạt trở lên.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lastRenderedPageBreak/>
        <w:t xml:space="preserve">10.2.3. Tiêu chí 2.3: Đối với nhân viên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a) Có nhân viên hoặc giáo viên kiêm nhiệm để đảm nhiệm các nhiệm vụ do hiệu</w:t>
      </w:r>
      <w:r>
        <w:rPr>
          <w:sz w:val="28"/>
          <w:szCs w:val="28"/>
          <w:shd w:val="clear" w:color="auto" w:fill="FFFFFF"/>
        </w:rPr>
        <w:t xml:space="preserve"> </w:t>
      </w:r>
      <w:r w:rsidRPr="005B3FD2">
        <w:rPr>
          <w:sz w:val="28"/>
          <w:szCs w:val="28"/>
          <w:shd w:val="clear" w:color="auto" w:fill="FFFFFF"/>
        </w:rPr>
        <w:t xml:space="preserve">trưởng phân công;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b) Được phân công công việc phù hợp, hợp lý </w:t>
      </w:r>
      <w:proofErr w:type="gramStart"/>
      <w:r w:rsidRPr="005B3FD2">
        <w:rPr>
          <w:sz w:val="28"/>
          <w:szCs w:val="28"/>
          <w:shd w:val="clear" w:color="auto" w:fill="FFFFFF"/>
        </w:rPr>
        <w:t>theo</w:t>
      </w:r>
      <w:proofErr w:type="gramEnd"/>
      <w:r w:rsidRPr="005B3FD2">
        <w:rPr>
          <w:sz w:val="28"/>
          <w:szCs w:val="28"/>
          <w:shd w:val="clear" w:color="auto" w:fill="FFFFFF"/>
        </w:rPr>
        <w:t xml:space="preserve"> năng lực;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c) Hoàn thành các nhiệm vụ được giao.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10.2.4. Tiêu chí 2.4: Đối với học sinh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a) Đảm bảo về tuổi học sinh tiểu học </w:t>
      </w:r>
      <w:proofErr w:type="gramStart"/>
      <w:r w:rsidRPr="005B3FD2">
        <w:rPr>
          <w:sz w:val="28"/>
          <w:szCs w:val="28"/>
          <w:shd w:val="clear" w:color="auto" w:fill="FFFFFF"/>
        </w:rPr>
        <w:t>theo</w:t>
      </w:r>
      <w:proofErr w:type="gramEnd"/>
      <w:r w:rsidRPr="005B3FD2">
        <w:rPr>
          <w:sz w:val="28"/>
          <w:szCs w:val="28"/>
          <w:shd w:val="clear" w:color="auto" w:fill="FFFFFF"/>
        </w:rPr>
        <w:t xml:space="preserve"> quy định;</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 b) Thực hiện các nhiệm vụ </w:t>
      </w:r>
      <w:proofErr w:type="gramStart"/>
      <w:r w:rsidRPr="005B3FD2">
        <w:rPr>
          <w:sz w:val="28"/>
          <w:szCs w:val="28"/>
          <w:shd w:val="clear" w:color="auto" w:fill="FFFFFF"/>
        </w:rPr>
        <w:t>theo</w:t>
      </w:r>
      <w:proofErr w:type="gramEnd"/>
      <w:r w:rsidRPr="005B3FD2">
        <w:rPr>
          <w:sz w:val="28"/>
          <w:szCs w:val="28"/>
          <w:shd w:val="clear" w:color="auto" w:fill="FFFFFF"/>
        </w:rPr>
        <w:t xml:space="preserve"> quy định; </w:t>
      </w:r>
    </w:p>
    <w:p w:rsidR="00504E3F"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c) Được đảm bảo các quyền </w:t>
      </w:r>
      <w:proofErr w:type="gramStart"/>
      <w:r w:rsidRPr="005B3FD2">
        <w:rPr>
          <w:sz w:val="28"/>
          <w:szCs w:val="28"/>
          <w:shd w:val="clear" w:color="auto" w:fill="FFFFFF"/>
        </w:rPr>
        <w:t>theo</w:t>
      </w:r>
      <w:proofErr w:type="gramEnd"/>
      <w:r w:rsidRPr="005B3FD2">
        <w:rPr>
          <w:sz w:val="28"/>
          <w:szCs w:val="28"/>
          <w:shd w:val="clear" w:color="auto" w:fill="FFFFFF"/>
        </w:rPr>
        <w:t xml:space="preserve"> quy định.</w:t>
      </w:r>
    </w:p>
    <w:p w:rsidR="005B3FD2" w:rsidRPr="005B3FD2" w:rsidRDefault="005B3FD2" w:rsidP="00EB25B5">
      <w:pPr>
        <w:pStyle w:val="NormalWeb"/>
        <w:shd w:val="clear" w:color="auto" w:fill="FFFFFF"/>
        <w:spacing w:before="120" w:beforeAutospacing="0" w:after="0" w:afterAutospacing="0"/>
        <w:ind w:firstLine="720"/>
        <w:jc w:val="both"/>
        <w:rPr>
          <w:b/>
          <w:sz w:val="28"/>
          <w:szCs w:val="28"/>
          <w:shd w:val="clear" w:color="auto" w:fill="FFFFFF"/>
        </w:rPr>
      </w:pPr>
      <w:r w:rsidRPr="005B3FD2">
        <w:rPr>
          <w:b/>
          <w:sz w:val="28"/>
          <w:szCs w:val="28"/>
          <w:shd w:val="clear" w:color="auto" w:fill="FFFFFF"/>
        </w:rPr>
        <w:t xml:space="preserve">10.3. Tiêu chuẩn 3: Cơ sở vật chất và thiết bị dạy học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10.3.1. Tiêu chí 3.1: Khuôn viên, sân chơi, sân tập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a) Khuôn viên đảm bảo xanh, sạch, đẹp, </w:t>
      </w:r>
      <w:proofErr w:type="gramStart"/>
      <w:r w:rsidRPr="005B3FD2">
        <w:rPr>
          <w:sz w:val="28"/>
          <w:szCs w:val="28"/>
          <w:shd w:val="clear" w:color="auto" w:fill="FFFFFF"/>
        </w:rPr>
        <w:t>an</w:t>
      </w:r>
      <w:proofErr w:type="gramEnd"/>
      <w:r w:rsidRPr="005B3FD2">
        <w:rPr>
          <w:sz w:val="28"/>
          <w:szCs w:val="28"/>
          <w:shd w:val="clear" w:color="auto" w:fill="FFFFFF"/>
        </w:rPr>
        <w:t xml:space="preserve"> toàn để tổ chức các hoạt động giáo dục;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b) Có cổng trường, biển tên trường và tường hoặc hàng rào bao quanh;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c) Có sân chơi, sân tập thể dục thể thao.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10.3.2. Tiêu chí 3.2: Phòng học </w:t>
      </w:r>
    </w:p>
    <w:p w:rsidR="00504E3F"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a) Đủ mỗi lớp một phòng học riêng, quy cách phòng học </w:t>
      </w:r>
      <w:proofErr w:type="gramStart"/>
      <w:r w:rsidRPr="005B3FD2">
        <w:rPr>
          <w:sz w:val="28"/>
          <w:szCs w:val="28"/>
          <w:shd w:val="clear" w:color="auto" w:fill="FFFFFF"/>
        </w:rPr>
        <w:t>theo</w:t>
      </w:r>
      <w:proofErr w:type="gramEnd"/>
      <w:r w:rsidRPr="005B3FD2">
        <w:rPr>
          <w:sz w:val="28"/>
          <w:szCs w:val="28"/>
          <w:shd w:val="clear" w:color="auto" w:fill="FFFFFF"/>
        </w:rPr>
        <w:t xml:space="preserve"> quy định;</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b) Bàn, ghế học sinh đúng tiêu chuẩn và đủ chỗ ngồi cho học sinh; có bàn ghế phù hợp cho học sinh khuyết tật học hòa nhập (nếu có); bàn, ghế giáo viên, bảng lớp </w:t>
      </w:r>
      <w:proofErr w:type="gramStart"/>
      <w:r w:rsidRPr="005B3FD2">
        <w:rPr>
          <w:sz w:val="28"/>
          <w:szCs w:val="28"/>
          <w:shd w:val="clear" w:color="auto" w:fill="FFFFFF"/>
        </w:rPr>
        <w:t>theo</w:t>
      </w:r>
      <w:proofErr w:type="gramEnd"/>
      <w:r w:rsidRPr="005B3FD2">
        <w:rPr>
          <w:sz w:val="28"/>
          <w:szCs w:val="28"/>
          <w:shd w:val="clear" w:color="auto" w:fill="FFFFFF"/>
        </w:rPr>
        <w:t xml:space="preserve"> quy định;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c) Có hệ thống đèn, quạt (ở nơi có điện); có hệ thống tủ đựng hồ sơ, thiết bị dạy học.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10.3.3. Tiêu chí 3.3: Khối phòng phục vụ học tập và khối phòng hành chính - quản trị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a) Có phòng giáo dục nghệ thuật, phòng học tin học, phòng thiết bị giáo dục, phòng truyền thống và hoạt động Đội đáp ứng các yêu cầu tối thiểu các hoạt động giáo dục;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b) Khối phòng hành chính - quản trị đáp ứng các yêu cầu tối thiểu các hoạt động hành chính - quản trị của nhà trường;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c) Khu để </w:t>
      </w:r>
      <w:proofErr w:type="gramStart"/>
      <w:r w:rsidRPr="005B3FD2">
        <w:rPr>
          <w:sz w:val="28"/>
          <w:szCs w:val="28"/>
          <w:shd w:val="clear" w:color="auto" w:fill="FFFFFF"/>
        </w:rPr>
        <w:t>xe</w:t>
      </w:r>
      <w:proofErr w:type="gramEnd"/>
      <w:r w:rsidRPr="005B3FD2">
        <w:rPr>
          <w:sz w:val="28"/>
          <w:szCs w:val="28"/>
          <w:shd w:val="clear" w:color="auto" w:fill="FFFFFF"/>
        </w:rPr>
        <w:t xml:space="preserve"> được bố trí hợp lý, đảm bảo an toàn, trật tự.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10.3.4. Tiêu chí 3.4: Khu vệ sinh, hệ thống cấp thoát nước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a) Khu</w:t>
      </w:r>
      <w:r>
        <w:rPr>
          <w:sz w:val="28"/>
          <w:szCs w:val="28"/>
          <w:shd w:val="clear" w:color="auto" w:fill="FFFFFF"/>
        </w:rPr>
        <w:t xml:space="preserve"> </w:t>
      </w:r>
      <w:r w:rsidRPr="005B3FD2">
        <w:rPr>
          <w:sz w:val="28"/>
          <w:szCs w:val="28"/>
          <w:shd w:val="clear" w:color="auto" w:fill="FFFFFF"/>
        </w:rPr>
        <w:t xml:space="preserve">vệ sinh riêng cho nam, nữ, giáo viên, nhân viên, học sinh đảm bảo không ô nhiễm môi trường; khu vệ sinh đảm bảo sử dụng thuận lợi cho học sinh khuyết tật học hòa nhập;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lastRenderedPageBreak/>
        <w:t xml:space="preserve">b) Hệ thống thoát nước đảm bảo vệ sinh môi trường; hệ thống cấp nước sạch đảm bảo nước uống và nước sinh hoạt cho giáo viên, nhân viên và học sinh;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c) Thu gom rác và xử lý chất thải đảm bảo vệ sinh môi trường.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10.3.5. Tiêu chí 3.5: Thiết bị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a) Có đủ thiết bị văn phòng và các thiết bị khác phục vụ các hoạt động của nhà trường;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b) Có đủ thiết bị dạy học đáp ứng yêu cầu tối thiểu </w:t>
      </w:r>
      <w:proofErr w:type="gramStart"/>
      <w:r w:rsidRPr="005B3FD2">
        <w:rPr>
          <w:sz w:val="28"/>
          <w:szCs w:val="28"/>
          <w:shd w:val="clear" w:color="auto" w:fill="FFFFFF"/>
        </w:rPr>
        <w:t>theo</w:t>
      </w:r>
      <w:proofErr w:type="gramEnd"/>
      <w:r w:rsidRPr="005B3FD2">
        <w:rPr>
          <w:sz w:val="28"/>
          <w:szCs w:val="28"/>
          <w:shd w:val="clear" w:color="auto" w:fill="FFFFFF"/>
        </w:rPr>
        <w:t xml:space="preserve"> quy định;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c) Hằng năm các thiết bị được kiểm kê, sửa chữa.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10.3.6. Tiêu chí 3.6: Thư viện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a) Được trang bị sách, báo, tạp chí, bản đồ, tranh ảnh giáo dục, băng đĩa giáo khoa và các xuất bản phẩm tham khảo tối thiểu phục vụ hoạt động dạy học; </w:t>
      </w:r>
    </w:p>
    <w:p w:rsidR="005B3FD2"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b) Hoạt động của </w:t>
      </w:r>
      <w:proofErr w:type="gramStart"/>
      <w:r w:rsidRPr="005B3FD2">
        <w:rPr>
          <w:sz w:val="28"/>
          <w:szCs w:val="28"/>
          <w:shd w:val="clear" w:color="auto" w:fill="FFFFFF"/>
        </w:rPr>
        <w:t>thư</w:t>
      </w:r>
      <w:proofErr w:type="gramEnd"/>
      <w:r w:rsidRPr="005B3FD2">
        <w:rPr>
          <w:sz w:val="28"/>
          <w:szCs w:val="28"/>
          <w:shd w:val="clear" w:color="auto" w:fill="FFFFFF"/>
        </w:rPr>
        <w:t xml:space="preserve"> viện đáp ứng yêu cầu tối thiểu hoạt động dạy học của cán bộ quản lý, giáo viên, nhân viên, học sinh; </w:t>
      </w:r>
    </w:p>
    <w:p w:rsidR="00B71D7D" w:rsidRDefault="005B3FD2" w:rsidP="00EB25B5">
      <w:pPr>
        <w:pStyle w:val="NormalWeb"/>
        <w:shd w:val="clear" w:color="auto" w:fill="FFFFFF"/>
        <w:spacing w:before="120" w:beforeAutospacing="0" w:after="0" w:afterAutospacing="0"/>
        <w:ind w:firstLine="720"/>
        <w:jc w:val="both"/>
        <w:rPr>
          <w:sz w:val="28"/>
          <w:szCs w:val="28"/>
          <w:shd w:val="clear" w:color="auto" w:fill="FFFFFF"/>
        </w:rPr>
      </w:pPr>
      <w:r w:rsidRPr="005B3FD2">
        <w:rPr>
          <w:sz w:val="28"/>
          <w:szCs w:val="28"/>
          <w:shd w:val="clear" w:color="auto" w:fill="FFFFFF"/>
        </w:rPr>
        <w:t xml:space="preserve">c) Hằng năm </w:t>
      </w:r>
      <w:proofErr w:type="gramStart"/>
      <w:r w:rsidRPr="005B3FD2">
        <w:rPr>
          <w:sz w:val="28"/>
          <w:szCs w:val="28"/>
          <w:shd w:val="clear" w:color="auto" w:fill="FFFFFF"/>
        </w:rPr>
        <w:t>thư</w:t>
      </w:r>
      <w:proofErr w:type="gramEnd"/>
      <w:r w:rsidRPr="005B3FD2">
        <w:rPr>
          <w:sz w:val="28"/>
          <w:szCs w:val="28"/>
          <w:shd w:val="clear" w:color="auto" w:fill="FFFFFF"/>
        </w:rPr>
        <w:t xml:space="preserve"> viện được kiểm kê, bổ sung sách, báo, tạp chí, bản đồ, tranh ảnh</w:t>
      </w:r>
      <w:r w:rsidR="00B71D7D">
        <w:rPr>
          <w:sz w:val="28"/>
          <w:szCs w:val="28"/>
          <w:shd w:val="clear" w:color="auto" w:fill="FFFFFF"/>
        </w:rPr>
        <w:t xml:space="preserve"> </w:t>
      </w:r>
      <w:r w:rsidR="00B71D7D" w:rsidRPr="00B71D7D">
        <w:rPr>
          <w:sz w:val="28"/>
          <w:szCs w:val="28"/>
          <w:shd w:val="clear" w:color="auto" w:fill="FFFFFF"/>
        </w:rPr>
        <w:t xml:space="preserve">giáo dục, băng đĩa giáo khoa và các xuất bản phẩm tham khảo. </w:t>
      </w:r>
    </w:p>
    <w:p w:rsidR="00B71D7D" w:rsidRPr="00B71D7D" w:rsidRDefault="00B71D7D" w:rsidP="00EB25B5">
      <w:pPr>
        <w:pStyle w:val="NormalWeb"/>
        <w:shd w:val="clear" w:color="auto" w:fill="FFFFFF"/>
        <w:spacing w:before="120" w:beforeAutospacing="0" w:after="0" w:afterAutospacing="0"/>
        <w:ind w:firstLine="720"/>
        <w:jc w:val="both"/>
        <w:rPr>
          <w:b/>
          <w:sz w:val="28"/>
          <w:szCs w:val="28"/>
          <w:shd w:val="clear" w:color="auto" w:fill="FFFFFF"/>
        </w:rPr>
      </w:pPr>
      <w:r w:rsidRPr="00B71D7D">
        <w:rPr>
          <w:b/>
          <w:sz w:val="28"/>
          <w:szCs w:val="28"/>
          <w:shd w:val="clear" w:color="auto" w:fill="FFFFFF"/>
        </w:rPr>
        <w:t xml:space="preserve">10.4. Tiêu chuẩn 4: quan hệ giữa nhà trường, gia đình và xã hội </w:t>
      </w:r>
    </w:p>
    <w:p w:rsid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10.4.1. Tiêu chí 4.1: Ban đại diện cha mẹ học sinh </w:t>
      </w:r>
    </w:p>
    <w:p w:rsid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a) Được thành lập và hoạt động </w:t>
      </w:r>
      <w:proofErr w:type="gramStart"/>
      <w:r w:rsidRPr="00B71D7D">
        <w:rPr>
          <w:sz w:val="28"/>
          <w:szCs w:val="28"/>
          <w:shd w:val="clear" w:color="auto" w:fill="FFFFFF"/>
        </w:rPr>
        <w:t>theo</w:t>
      </w:r>
      <w:proofErr w:type="gramEnd"/>
      <w:r w:rsidRPr="00B71D7D">
        <w:rPr>
          <w:sz w:val="28"/>
          <w:szCs w:val="28"/>
          <w:shd w:val="clear" w:color="auto" w:fill="FFFFFF"/>
        </w:rPr>
        <w:t xml:space="preserve"> quy định tại Điều lệ Ban đại diện cha mẹ học sinh; </w:t>
      </w:r>
    </w:p>
    <w:p w:rsidR="00504E3F"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b) Có kế hoạch hoạt động </w:t>
      </w:r>
      <w:proofErr w:type="gramStart"/>
      <w:r w:rsidRPr="00B71D7D">
        <w:rPr>
          <w:sz w:val="28"/>
          <w:szCs w:val="28"/>
          <w:shd w:val="clear" w:color="auto" w:fill="FFFFFF"/>
        </w:rPr>
        <w:t>theo</w:t>
      </w:r>
      <w:proofErr w:type="gramEnd"/>
      <w:r w:rsidRPr="00B71D7D">
        <w:rPr>
          <w:sz w:val="28"/>
          <w:szCs w:val="28"/>
          <w:shd w:val="clear" w:color="auto" w:fill="FFFFFF"/>
        </w:rPr>
        <w:t xml:space="preserve"> năm học;</w:t>
      </w:r>
    </w:p>
    <w:p w:rsid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c) Tổ chức thực hiện kế hoạch hoạt động đúng tiến độ. </w:t>
      </w:r>
    </w:p>
    <w:p w:rsid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10.4.2. Tiêu chí 4.2: Công tác tham mưu cấp ủy Đảng, chính quyền và phối hợp với các tổ chức, cá nhân của nhà trường </w:t>
      </w:r>
    </w:p>
    <w:p w:rsid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a) Tham mưu cấp ủy Đảng, chính quyền để thực hiện kế hoạch giáo dục của nhà trường; </w:t>
      </w:r>
    </w:p>
    <w:p w:rsid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b) Tuyên truyền nâng cao nhận thức và trách nhiệm của cộng đồng về chủ trương, chính sách của Đảng, Nhà nước, ngành Giáo dục; về mục tiêu, nội dung và kế hoạch giáo dục của nhà trường; </w:t>
      </w:r>
    </w:p>
    <w:p w:rsid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c) Huy động và sử dụng các nguồn lực hợp pháp của các tổ chức, cá nhân đúng quy định. </w:t>
      </w:r>
    </w:p>
    <w:p w:rsidR="00504E3F" w:rsidRPr="00B71D7D" w:rsidRDefault="00B71D7D" w:rsidP="00EB25B5">
      <w:pPr>
        <w:pStyle w:val="NormalWeb"/>
        <w:shd w:val="clear" w:color="auto" w:fill="FFFFFF"/>
        <w:spacing w:before="120" w:beforeAutospacing="0" w:after="0" w:afterAutospacing="0"/>
        <w:ind w:firstLine="720"/>
        <w:jc w:val="both"/>
        <w:rPr>
          <w:b/>
          <w:sz w:val="28"/>
          <w:szCs w:val="28"/>
          <w:shd w:val="clear" w:color="auto" w:fill="FFFFFF"/>
        </w:rPr>
      </w:pPr>
      <w:r w:rsidRPr="00B71D7D">
        <w:rPr>
          <w:b/>
          <w:sz w:val="28"/>
          <w:szCs w:val="28"/>
          <w:shd w:val="clear" w:color="auto" w:fill="FFFFFF"/>
        </w:rPr>
        <w:t>10.5. Tiêu chuẩn 5: Hoạt động giáo dục và kết quả giáo dục</w:t>
      </w:r>
    </w:p>
    <w:p w:rsid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10.5.1. Tiêu chí 5.1: Kế hoạch giáo dục của nhà trường </w:t>
      </w:r>
    </w:p>
    <w:p w:rsid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a) Đảm bảo </w:t>
      </w:r>
      <w:proofErr w:type="gramStart"/>
      <w:r w:rsidRPr="00B71D7D">
        <w:rPr>
          <w:sz w:val="28"/>
          <w:szCs w:val="28"/>
          <w:shd w:val="clear" w:color="auto" w:fill="FFFFFF"/>
        </w:rPr>
        <w:t>theo</w:t>
      </w:r>
      <w:proofErr w:type="gramEnd"/>
      <w:r w:rsidRPr="00B71D7D">
        <w:rPr>
          <w:sz w:val="28"/>
          <w:szCs w:val="28"/>
          <w:shd w:val="clear" w:color="auto" w:fill="FFFFFF"/>
        </w:rPr>
        <w:t xml:space="preserve"> quy định của Chương trình giáo dục phổ thông cấp tiểu học, các quy định về chuyên môn của cơ quan quản lý giáo dục; </w:t>
      </w:r>
    </w:p>
    <w:p w:rsid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lastRenderedPageBreak/>
        <w:t xml:space="preserve">b) Đảm bảo mục tiêu giáo dục toàn diện thông qua các hoạt động giáo dục được xây dựng trong kế hoạch; </w:t>
      </w:r>
    </w:p>
    <w:p w:rsid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c) Được giải trình và được cơ quan có thẩm quyền xác nhận. </w:t>
      </w:r>
    </w:p>
    <w:p w:rsid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10.5.2. Tiêu chí 5.2: Thực hiện Chương trình giáo dục phổ thông cấp tiểu học </w:t>
      </w:r>
    </w:p>
    <w:p w:rsid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a) Tổ chức dạy học đúng, đủ các môn học và các hoạt động giáo dục đảm bảo mục tiêu giáo dục; </w:t>
      </w:r>
    </w:p>
    <w:p w:rsidR="00D83A02"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b) Vận dụng các phương pháp, kỹ thuật dạy học, tổ chức hoạt động dạy học đảm bảo mục tiêu, nội dung giáo dục, phù hợp đối tượng học sinh và điều kiện nhà trường; </w:t>
      </w:r>
    </w:p>
    <w:p w:rsidR="00D83A02"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 xml:space="preserve">c) Thực hiện đúng quy định về đánh giá học sinh tiểu học. </w:t>
      </w:r>
    </w:p>
    <w:p w:rsidR="00504E3F" w:rsidRPr="00B71D7D" w:rsidRDefault="00B71D7D" w:rsidP="00EB25B5">
      <w:pPr>
        <w:pStyle w:val="NormalWeb"/>
        <w:shd w:val="clear" w:color="auto" w:fill="FFFFFF"/>
        <w:spacing w:before="120" w:beforeAutospacing="0" w:after="0" w:afterAutospacing="0"/>
        <w:ind w:firstLine="720"/>
        <w:jc w:val="both"/>
        <w:rPr>
          <w:sz w:val="28"/>
          <w:szCs w:val="28"/>
          <w:shd w:val="clear" w:color="auto" w:fill="FFFFFF"/>
        </w:rPr>
      </w:pPr>
      <w:r w:rsidRPr="00B71D7D">
        <w:rPr>
          <w:sz w:val="28"/>
          <w:szCs w:val="28"/>
          <w:shd w:val="clear" w:color="auto" w:fill="FFFFFF"/>
        </w:rPr>
        <w:t>10.5.3. Tiêu chí 5.3: Thực hiện các hoạt động giáo dục khác</w:t>
      </w:r>
    </w:p>
    <w:p w:rsidR="00D83A02" w:rsidRDefault="00D83A02" w:rsidP="00EB25B5">
      <w:pPr>
        <w:pStyle w:val="NormalWeb"/>
        <w:shd w:val="clear" w:color="auto" w:fill="FFFFFF"/>
        <w:spacing w:before="120" w:beforeAutospacing="0" w:after="0" w:afterAutospacing="0"/>
        <w:ind w:firstLine="720"/>
        <w:jc w:val="both"/>
        <w:rPr>
          <w:sz w:val="28"/>
          <w:szCs w:val="28"/>
          <w:shd w:val="clear" w:color="auto" w:fill="FFFFFF"/>
        </w:rPr>
      </w:pPr>
      <w:r w:rsidRPr="00D83A02">
        <w:rPr>
          <w:sz w:val="28"/>
          <w:szCs w:val="28"/>
          <w:shd w:val="clear" w:color="auto" w:fill="FFFFFF"/>
        </w:rPr>
        <w:t xml:space="preserve">a) Đảm bảo </w:t>
      </w:r>
      <w:proofErr w:type="gramStart"/>
      <w:r w:rsidRPr="00D83A02">
        <w:rPr>
          <w:sz w:val="28"/>
          <w:szCs w:val="28"/>
          <w:shd w:val="clear" w:color="auto" w:fill="FFFFFF"/>
        </w:rPr>
        <w:t>theo</w:t>
      </w:r>
      <w:proofErr w:type="gramEnd"/>
      <w:r w:rsidRPr="00D83A02">
        <w:rPr>
          <w:sz w:val="28"/>
          <w:szCs w:val="28"/>
          <w:shd w:val="clear" w:color="auto" w:fill="FFFFFF"/>
        </w:rPr>
        <w:t xml:space="preserve"> kế hoạch; </w:t>
      </w:r>
    </w:p>
    <w:p w:rsidR="00D83A02" w:rsidRDefault="00D83A02" w:rsidP="00EB25B5">
      <w:pPr>
        <w:pStyle w:val="NormalWeb"/>
        <w:shd w:val="clear" w:color="auto" w:fill="FFFFFF"/>
        <w:spacing w:before="120" w:beforeAutospacing="0" w:after="0" w:afterAutospacing="0"/>
        <w:ind w:firstLine="720"/>
        <w:jc w:val="both"/>
        <w:rPr>
          <w:sz w:val="28"/>
          <w:szCs w:val="28"/>
          <w:shd w:val="clear" w:color="auto" w:fill="FFFFFF"/>
        </w:rPr>
      </w:pPr>
      <w:r w:rsidRPr="00D83A02">
        <w:rPr>
          <w:sz w:val="28"/>
          <w:szCs w:val="28"/>
          <w:shd w:val="clear" w:color="auto" w:fill="FFFFFF"/>
        </w:rPr>
        <w:t xml:space="preserve">b) Nội dung và hình thức tổ chức các hoạt động phong phú, phù hợp điều kiện của nhà trường; </w:t>
      </w:r>
    </w:p>
    <w:p w:rsidR="00D83A02" w:rsidRDefault="00D83A02" w:rsidP="00EB25B5">
      <w:pPr>
        <w:pStyle w:val="NormalWeb"/>
        <w:shd w:val="clear" w:color="auto" w:fill="FFFFFF"/>
        <w:spacing w:before="120" w:beforeAutospacing="0" w:after="0" w:afterAutospacing="0"/>
        <w:ind w:firstLine="720"/>
        <w:jc w:val="both"/>
        <w:rPr>
          <w:sz w:val="28"/>
          <w:szCs w:val="28"/>
          <w:shd w:val="clear" w:color="auto" w:fill="FFFFFF"/>
        </w:rPr>
      </w:pPr>
      <w:r w:rsidRPr="00D83A02">
        <w:rPr>
          <w:sz w:val="28"/>
          <w:szCs w:val="28"/>
          <w:shd w:val="clear" w:color="auto" w:fill="FFFFFF"/>
        </w:rPr>
        <w:t xml:space="preserve">c) Đảm bảo cho tất cả học sinh được tham gia. </w:t>
      </w:r>
    </w:p>
    <w:p w:rsidR="00D83A02" w:rsidRDefault="00D83A02" w:rsidP="00EB25B5">
      <w:pPr>
        <w:pStyle w:val="NormalWeb"/>
        <w:shd w:val="clear" w:color="auto" w:fill="FFFFFF"/>
        <w:spacing w:before="120" w:beforeAutospacing="0" w:after="0" w:afterAutospacing="0"/>
        <w:ind w:firstLine="720"/>
        <w:jc w:val="both"/>
        <w:rPr>
          <w:sz w:val="28"/>
          <w:szCs w:val="28"/>
          <w:shd w:val="clear" w:color="auto" w:fill="FFFFFF"/>
        </w:rPr>
      </w:pPr>
      <w:r w:rsidRPr="00D83A02">
        <w:rPr>
          <w:sz w:val="28"/>
          <w:szCs w:val="28"/>
          <w:shd w:val="clear" w:color="auto" w:fill="FFFFFF"/>
        </w:rPr>
        <w:t xml:space="preserve">10.5.4. Tiêu chí 5.4: Công tác phổ cập giáo dục tiểu học </w:t>
      </w:r>
    </w:p>
    <w:p w:rsidR="00D83A02" w:rsidRDefault="00D83A02" w:rsidP="00EB25B5">
      <w:pPr>
        <w:pStyle w:val="NormalWeb"/>
        <w:shd w:val="clear" w:color="auto" w:fill="FFFFFF"/>
        <w:spacing w:before="120" w:beforeAutospacing="0" w:after="0" w:afterAutospacing="0"/>
        <w:ind w:firstLine="720"/>
        <w:jc w:val="both"/>
        <w:rPr>
          <w:sz w:val="28"/>
          <w:szCs w:val="28"/>
          <w:shd w:val="clear" w:color="auto" w:fill="FFFFFF"/>
        </w:rPr>
      </w:pPr>
      <w:r w:rsidRPr="00D83A02">
        <w:rPr>
          <w:sz w:val="28"/>
          <w:szCs w:val="28"/>
          <w:shd w:val="clear" w:color="auto" w:fill="FFFFFF"/>
        </w:rPr>
        <w:t xml:space="preserve">a) Thực hiện nhiệm vụ phổ cập giáo dục </w:t>
      </w:r>
      <w:proofErr w:type="gramStart"/>
      <w:r w:rsidRPr="00D83A02">
        <w:rPr>
          <w:sz w:val="28"/>
          <w:szCs w:val="28"/>
          <w:shd w:val="clear" w:color="auto" w:fill="FFFFFF"/>
        </w:rPr>
        <w:t>theo</w:t>
      </w:r>
      <w:proofErr w:type="gramEnd"/>
      <w:r w:rsidRPr="00D83A02">
        <w:rPr>
          <w:sz w:val="28"/>
          <w:szCs w:val="28"/>
          <w:shd w:val="clear" w:color="auto" w:fill="FFFFFF"/>
        </w:rPr>
        <w:t xml:space="preserve"> phân công; </w:t>
      </w:r>
    </w:p>
    <w:p w:rsidR="00D83A02" w:rsidRDefault="00D83A02" w:rsidP="00EB25B5">
      <w:pPr>
        <w:pStyle w:val="NormalWeb"/>
        <w:shd w:val="clear" w:color="auto" w:fill="FFFFFF"/>
        <w:spacing w:before="120" w:beforeAutospacing="0" w:after="0" w:afterAutospacing="0"/>
        <w:ind w:firstLine="720"/>
        <w:jc w:val="both"/>
        <w:rPr>
          <w:sz w:val="28"/>
          <w:szCs w:val="28"/>
          <w:shd w:val="clear" w:color="auto" w:fill="FFFFFF"/>
        </w:rPr>
      </w:pPr>
      <w:r w:rsidRPr="00D83A02">
        <w:rPr>
          <w:sz w:val="28"/>
          <w:szCs w:val="28"/>
          <w:shd w:val="clear" w:color="auto" w:fill="FFFFFF"/>
        </w:rPr>
        <w:t xml:space="preserve">b) Trong địa bàn tuyển sinh của trường tỷ lệ trẻ em 6 tuổi vào lớp 1 đạt ít nhất 90%; </w:t>
      </w:r>
    </w:p>
    <w:p w:rsidR="00D83A02" w:rsidRDefault="00D83A02" w:rsidP="00EB25B5">
      <w:pPr>
        <w:pStyle w:val="NormalWeb"/>
        <w:shd w:val="clear" w:color="auto" w:fill="FFFFFF"/>
        <w:spacing w:before="120" w:beforeAutospacing="0" w:after="0" w:afterAutospacing="0"/>
        <w:ind w:firstLine="720"/>
        <w:jc w:val="both"/>
        <w:rPr>
          <w:sz w:val="28"/>
          <w:szCs w:val="28"/>
          <w:shd w:val="clear" w:color="auto" w:fill="FFFFFF"/>
        </w:rPr>
      </w:pPr>
      <w:r w:rsidRPr="00D83A02">
        <w:rPr>
          <w:sz w:val="28"/>
          <w:szCs w:val="28"/>
          <w:shd w:val="clear" w:color="auto" w:fill="FFFFFF"/>
        </w:rPr>
        <w:t xml:space="preserve">c) Quản lý hồ sơ, số liệu phổ cập giáo dục tiểu học đúng quy định. </w:t>
      </w:r>
    </w:p>
    <w:p w:rsidR="00D83A02" w:rsidRDefault="00D83A02" w:rsidP="00EB25B5">
      <w:pPr>
        <w:pStyle w:val="NormalWeb"/>
        <w:shd w:val="clear" w:color="auto" w:fill="FFFFFF"/>
        <w:spacing w:before="120" w:beforeAutospacing="0" w:after="0" w:afterAutospacing="0"/>
        <w:ind w:firstLine="720"/>
        <w:jc w:val="both"/>
        <w:rPr>
          <w:sz w:val="28"/>
          <w:szCs w:val="28"/>
          <w:shd w:val="clear" w:color="auto" w:fill="FFFFFF"/>
        </w:rPr>
      </w:pPr>
      <w:r w:rsidRPr="00D83A02">
        <w:rPr>
          <w:sz w:val="28"/>
          <w:szCs w:val="28"/>
          <w:shd w:val="clear" w:color="auto" w:fill="FFFFFF"/>
        </w:rPr>
        <w:t xml:space="preserve">10.5.5. Tiêu chí 5.5: Kết quả giáo dục </w:t>
      </w:r>
    </w:p>
    <w:p w:rsidR="00D83A02" w:rsidRDefault="00D83A02" w:rsidP="00EB25B5">
      <w:pPr>
        <w:pStyle w:val="NormalWeb"/>
        <w:shd w:val="clear" w:color="auto" w:fill="FFFFFF"/>
        <w:spacing w:before="120" w:beforeAutospacing="0" w:after="0" w:afterAutospacing="0"/>
        <w:ind w:firstLine="720"/>
        <w:jc w:val="both"/>
        <w:rPr>
          <w:sz w:val="28"/>
          <w:szCs w:val="28"/>
          <w:shd w:val="clear" w:color="auto" w:fill="FFFFFF"/>
        </w:rPr>
      </w:pPr>
      <w:r w:rsidRPr="00D83A02">
        <w:rPr>
          <w:sz w:val="28"/>
          <w:szCs w:val="28"/>
          <w:shd w:val="clear" w:color="auto" w:fill="FFFFFF"/>
        </w:rPr>
        <w:t xml:space="preserve">a) Tỷ lệ học sinh hoàn thành chương trình lớp học đạt ít nhất 70%; </w:t>
      </w:r>
    </w:p>
    <w:p w:rsidR="00504E3F" w:rsidRPr="00B71D7D" w:rsidRDefault="00D83A02" w:rsidP="00EB25B5">
      <w:pPr>
        <w:pStyle w:val="NormalWeb"/>
        <w:shd w:val="clear" w:color="auto" w:fill="FFFFFF"/>
        <w:spacing w:before="120" w:beforeAutospacing="0" w:after="0" w:afterAutospacing="0"/>
        <w:ind w:firstLine="720"/>
        <w:jc w:val="both"/>
        <w:rPr>
          <w:sz w:val="28"/>
          <w:szCs w:val="28"/>
          <w:shd w:val="clear" w:color="auto" w:fill="FFFFFF"/>
        </w:rPr>
      </w:pPr>
      <w:r w:rsidRPr="00D83A02">
        <w:rPr>
          <w:sz w:val="28"/>
          <w:szCs w:val="28"/>
          <w:shd w:val="clear" w:color="auto" w:fill="FFFFFF"/>
        </w:rPr>
        <w:t>b) Tỷ lệ học sinh 11 tuổi hoàn thành chương trình tiểu học đạt ít nhất 65%;</w:t>
      </w:r>
    </w:p>
    <w:p w:rsidR="00D83A02" w:rsidRDefault="00D83A02" w:rsidP="00EB25B5">
      <w:pPr>
        <w:pStyle w:val="NormalWeb"/>
        <w:shd w:val="clear" w:color="auto" w:fill="FFFFFF"/>
        <w:spacing w:before="120" w:beforeAutospacing="0" w:after="0" w:afterAutospacing="0"/>
        <w:ind w:firstLine="720"/>
        <w:jc w:val="both"/>
        <w:rPr>
          <w:sz w:val="28"/>
          <w:szCs w:val="28"/>
        </w:rPr>
      </w:pPr>
      <w:r w:rsidRPr="00D83A02">
        <w:rPr>
          <w:sz w:val="28"/>
          <w:szCs w:val="28"/>
        </w:rPr>
        <w:t>c) Tỷ lệ trẻ em đến 14 tuổi hoàn thành chương trình tiểu học đạt ít nhất 80%, đối với trường thuộc xã có điều kiện kinh tế - xã hội đặc biệt khó khăn đạt ít nhất 70%.</w:t>
      </w:r>
    </w:p>
    <w:p w:rsidR="00D83A02" w:rsidRPr="00D83A02" w:rsidRDefault="00D83A02" w:rsidP="00EB25B5">
      <w:pPr>
        <w:pStyle w:val="NormalWeb"/>
        <w:shd w:val="clear" w:color="auto" w:fill="FFFFFF"/>
        <w:spacing w:before="120" w:beforeAutospacing="0" w:after="0" w:afterAutospacing="0"/>
        <w:ind w:firstLine="720"/>
        <w:jc w:val="both"/>
        <w:rPr>
          <w:b/>
          <w:sz w:val="28"/>
          <w:szCs w:val="28"/>
        </w:rPr>
      </w:pPr>
      <w:r w:rsidRPr="00D83A02">
        <w:rPr>
          <w:b/>
          <w:sz w:val="28"/>
          <w:szCs w:val="28"/>
        </w:rPr>
        <w:t xml:space="preserve">TIÊU CHUẨN ĐÁNH GIÁ TRƯỜNG TIỂU HỌC MỨC 2 </w:t>
      </w:r>
    </w:p>
    <w:p w:rsidR="00D83A02" w:rsidRDefault="00D83A02" w:rsidP="00EB25B5">
      <w:pPr>
        <w:pStyle w:val="NormalWeb"/>
        <w:shd w:val="clear" w:color="auto" w:fill="FFFFFF"/>
        <w:spacing w:before="120" w:beforeAutospacing="0" w:after="0" w:afterAutospacing="0"/>
        <w:ind w:firstLine="720"/>
        <w:jc w:val="both"/>
        <w:rPr>
          <w:sz w:val="28"/>
          <w:szCs w:val="28"/>
        </w:rPr>
      </w:pPr>
      <w:r w:rsidRPr="00D83A02">
        <w:rPr>
          <w:sz w:val="28"/>
          <w:szCs w:val="28"/>
        </w:rPr>
        <w:t xml:space="preserve">Trường tiểu học đạt Mức 2 khi đảm bảo tiêu chuẩn đánh giá trường tiểu học mức 1 và các tiêu chuẩn sau: </w:t>
      </w:r>
    </w:p>
    <w:p w:rsidR="00D83A02" w:rsidRPr="00D83A02" w:rsidRDefault="00D83A02" w:rsidP="00EB25B5">
      <w:pPr>
        <w:pStyle w:val="NormalWeb"/>
        <w:shd w:val="clear" w:color="auto" w:fill="FFFFFF"/>
        <w:spacing w:before="120" w:beforeAutospacing="0" w:after="0" w:afterAutospacing="0"/>
        <w:ind w:firstLine="720"/>
        <w:jc w:val="both"/>
        <w:rPr>
          <w:b/>
          <w:sz w:val="28"/>
          <w:szCs w:val="28"/>
        </w:rPr>
      </w:pPr>
      <w:r w:rsidRPr="00D83A02">
        <w:rPr>
          <w:b/>
          <w:sz w:val="28"/>
          <w:szCs w:val="28"/>
        </w:rPr>
        <w:t xml:space="preserve">10.6. Tiêu chuẩn 1: T chức và quản l nhà trường </w:t>
      </w:r>
    </w:p>
    <w:p w:rsidR="00D83A02" w:rsidRDefault="00D83A02" w:rsidP="00EB25B5">
      <w:pPr>
        <w:pStyle w:val="NormalWeb"/>
        <w:shd w:val="clear" w:color="auto" w:fill="FFFFFF"/>
        <w:spacing w:before="120" w:beforeAutospacing="0" w:after="0" w:afterAutospacing="0"/>
        <w:ind w:firstLine="720"/>
        <w:jc w:val="both"/>
        <w:rPr>
          <w:sz w:val="28"/>
          <w:szCs w:val="28"/>
        </w:rPr>
      </w:pPr>
      <w:r w:rsidRPr="00D83A02">
        <w:rPr>
          <w:sz w:val="28"/>
          <w:szCs w:val="28"/>
        </w:rPr>
        <w:t xml:space="preserve">10.6.1. Tiêu chí 1.1: Phương hướng, chiến lược xây dựng và phát triển nhà trường Nhà trường có các giải pháp giám sát việc thực hiện phương hướng, chiến lược xây dựng và phát triển. </w:t>
      </w:r>
    </w:p>
    <w:p w:rsidR="00D83A02" w:rsidRDefault="00D83A02" w:rsidP="00EB25B5">
      <w:pPr>
        <w:pStyle w:val="NormalWeb"/>
        <w:shd w:val="clear" w:color="auto" w:fill="FFFFFF"/>
        <w:spacing w:before="120" w:beforeAutospacing="0" w:after="0" w:afterAutospacing="0"/>
        <w:ind w:firstLine="720"/>
        <w:jc w:val="both"/>
        <w:rPr>
          <w:sz w:val="28"/>
          <w:szCs w:val="28"/>
        </w:rPr>
      </w:pPr>
      <w:r w:rsidRPr="00D83A02">
        <w:rPr>
          <w:sz w:val="28"/>
          <w:szCs w:val="28"/>
        </w:rPr>
        <w:lastRenderedPageBreak/>
        <w:t xml:space="preserve">10.6.2. Tiêu chí 1.2: Hội đồng trường (Hội đồng quản trị đối với trường tư thục) và các hội đồng khác Hoạt động có hiệu quả, góp phần nâng cao chất lượng giáo dục của nhà trường. </w:t>
      </w:r>
    </w:p>
    <w:p w:rsidR="00D83A02" w:rsidRDefault="00D83A02" w:rsidP="00EB25B5">
      <w:pPr>
        <w:pStyle w:val="NormalWeb"/>
        <w:shd w:val="clear" w:color="auto" w:fill="FFFFFF"/>
        <w:spacing w:before="120" w:beforeAutospacing="0" w:after="0" w:afterAutospacing="0"/>
        <w:ind w:firstLine="720"/>
        <w:jc w:val="both"/>
        <w:rPr>
          <w:sz w:val="28"/>
          <w:szCs w:val="28"/>
        </w:rPr>
      </w:pPr>
      <w:r w:rsidRPr="00D83A02">
        <w:rPr>
          <w:sz w:val="28"/>
          <w:szCs w:val="28"/>
        </w:rPr>
        <w:t xml:space="preserve">10.6.3. Tiêu chí 1.3: Tổ chức Đảng Cộng sản Việt Nam, các đoàn thể và tổ chức khác trong nhà trường </w:t>
      </w:r>
    </w:p>
    <w:p w:rsidR="00D83A02" w:rsidRDefault="00D83A02" w:rsidP="00EB25B5">
      <w:pPr>
        <w:pStyle w:val="NormalWeb"/>
        <w:shd w:val="clear" w:color="auto" w:fill="FFFFFF"/>
        <w:spacing w:before="120" w:beforeAutospacing="0" w:after="0" w:afterAutospacing="0"/>
        <w:ind w:firstLine="720"/>
        <w:jc w:val="both"/>
        <w:rPr>
          <w:sz w:val="28"/>
          <w:szCs w:val="28"/>
        </w:rPr>
      </w:pPr>
      <w:r w:rsidRPr="00D83A02">
        <w:rPr>
          <w:sz w:val="28"/>
          <w:szCs w:val="28"/>
        </w:rPr>
        <w:t xml:space="preserve">a) Tổ chức Đảng Cộng sản Việt Nam có cơ cấu tổ chức và hoạt động </w:t>
      </w:r>
      <w:proofErr w:type="gramStart"/>
      <w:r w:rsidRPr="00D83A02">
        <w:rPr>
          <w:sz w:val="28"/>
          <w:szCs w:val="28"/>
        </w:rPr>
        <w:t>theo</w:t>
      </w:r>
      <w:proofErr w:type="gramEnd"/>
      <w:r w:rsidRPr="00D83A02">
        <w:rPr>
          <w:sz w:val="28"/>
          <w:szCs w:val="28"/>
        </w:rPr>
        <w:t xml:space="preserve"> quy định; trong 05 năm liên tiếp tính đến thời điểm đánh giá, có ít nhất 01 năm hoàn thành tốt nhiệm vụ, các năm còn lại hoàn thành nhiệm vụ trở lên; </w:t>
      </w:r>
    </w:p>
    <w:p w:rsidR="00F14420" w:rsidRDefault="00D83A02" w:rsidP="00EB25B5">
      <w:pPr>
        <w:pStyle w:val="NormalWeb"/>
        <w:shd w:val="clear" w:color="auto" w:fill="FFFFFF"/>
        <w:spacing w:before="120" w:beforeAutospacing="0" w:after="0" w:afterAutospacing="0"/>
        <w:ind w:firstLine="720"/>
        <w:jc w:val="both"/>
        <w:rPr>
          <w:sz w:val="28"/>
          <w:szCs w:val="28"/>
        </w:rPr>
      </w:pPr>
      <w:r w:rsidRPr="00D83A02">
        <w:rPr>
          <w:sz w:val="28"/>
          <w:szCs w:val="28"/>
        </w:rPr>
        <w:t>b) Các đoàn thể, tổ chức khác có đóng góp tích cực cho các hoạt động của nhà</w:t>
      </w:r>
      <w:r w:rsidR="00F14420">
        <w:rPr>
          <w:sz w:val="28"/>
          <w:szCs w:val="28"/>
        </w:rPr>
        <w:t xml:space="preserve"> </w:t>
      </w:r>
      <w:r w:rsidR="00F14420" w:rsidRPr="00F14420">
        <w:rPr>
          <w:sz w:val="28"/>
          <w:szCs w:val="28"/>
        </w:rPr>
        <w:t xml:space="preserve">trường. </w:t>
      </w:r>
    </w:p>
    <w:p w:rsidR="00F14420" w:rsidRDefault="00F14420" w:rsidP="00EB25B5">
      <w:pPr>
        <w:pStyle w:val="NormalWeb"/>
        <w:shd w:val="clear" w:color="auto" w:fill="FFFFFF"/>
        <w:spacing w:before="120" w:beforeAutospacing="0" w:after="0" w:afterAutospacing="0"/>
        <w:ind w:firstLine="720"/>
        <w:jc w:val="both"/>
        <w:rPr>
          <w:sz w:val="28"/>
          <w:szCs w:val="28"/>
        </w:rPr>
      </w:pPr>
      <w:r w:rsidRPr="00F14420">
        <w:rPr>
          <w:sz w:val="28"/>
          <w:szCs w:val="28"/>
        </w:rPr>
        <w:t xml:space="preserve">10.6.4. Tiêu chí 1.4: Hiệu trưởng, phó hiệu trưởng, tổ chuyên môn và tổ văn phòng </w:t>
      </w:r>
    </w:p>
    <w:p w:rsidR="00F14420" w:rsidRDefault="00F14420" w:rsidP="00EB25B5">
      <w:pPr>
        <w:pStyle w:val="NormalWeb"/>
        <w:shd w:val="clear" w:color="auto" w:fill="FFFFFF"/>
        <w:spacing w:before="120" w:beforeAutospacing="0" w:after="0" w:afterAutospacing="0"/>
        <w:ind w:firstLine="720"/>
        <w:jc w:val="both"/>
        <w:rPr>
          <w:sz w:val="28"/>
          <w:szCs w:val="28"/>
        </w:rPr>
      </w:pPr>
      <w:r w:rsidRPr="00F14420">
        <w:rPr>
          <w:sz w:val="28"/>
          <w:szCs w:val="28"/>
        </w:rPr>
        <w:t xml:space="preserve">a) Hằng năm, tổ chuyên môn đề xuất và thực hiện được ít nhất 01 (một) chuyên đề chuyên môn có tác dụng nâng cao chất lượng và hiệu quả giáo dục; </w:t>
      </w:r>
    </w:p>
    <w:p w:rsidR="00F14420" w:rsidRDefault="00F14420" w:rsidP="00EB25B5">
      <w:pPr>
        <w:pStyle w:val="NormalWeb"/>
        <w:shd w:val="clear" w:color="auto" w:fill="FFFFFF"/>
        <w:spacing w:before="120" w:beforeAutospacing="0" w:after="0" w:afterAutospacing="0"/>
        <w:ind w:firstLine="720"/>
        <w:jc w:val="both"/>
        <w:rPr>
          <w:sz w:val="28"/>
          <w:szCs w:val="28"/>
        </w:rPr>
      </w:pPr>
      <w:r w:rsidRPr="00F14420">
        <w:rPr>
          <w:sz w:val="28"/>
          <w:szCs w:val="28"/>
        </w:rPr>
        <w:t xml:space="preserve">b) Hoạt động của tổ chuyên môn, tổ văn phòng được định kỳ rà soát, đánh giá, điều chỉnh. </w:t>
      </w:r>
    </w:p>
    <w:p w:rsidR="00F14420" w:rsidRDefault="00F14420" w:rsidP="00EB25B5">
      <w:pPr>
        <w:pStyle w:val="NormalWeb"/>
        <w:shd w:val="clear" w:color="auto" w:fill="FFFFFF"/>
        <w:spacing w:before="120" w:beforeAutospacing="0" w:after="0" w:afterAutospacing="0"/>
        <w:ind w:firstLine="720"/>
        <w:jc w:val="both"/>
        <w:rPr>
          <w:sz w:val="28"/>
          <w:szCs w:val="28"/>
        </w:rPr>
      </w:pPr>
      <w:r w:rsidRPr="00F14420">
        <w:rPr>
          <w:sz w:val="28"/>
          <w:szCs w:val="28"/>
        </w:rPr>
        <w:t xml:space="preserve">10.6.5. Tiêu chí 1.5: Khối lớp và tổ chức lớp học </w:t>
      </w:r>
    </w:p>
    <w:p w:rsidR="00F14420" w:rsidRDefault="00F14420" w:rsidP="00EB25B5">
      <w:pPr>
        <w:pStyle w:val="NormalWeb"/>
        <w:shd w:val="clear" w:color="auto" w:fill="FFFFFF"/>
        <w:spacing w:before="120" w:beforeAutospacing="0" w:after="0" w:afterAutospacing="0"/>
        <w:ind w:firstLine="720"/>
        <w:jc w:val="both"/>
        <w:rPr>
          <w:sz w:val="28"/>
          <w:szCs w:val="28"/>
        </w:rPr>
      </w:pPr>
      <w:r w:rsidRPr="00F14420">
        <w:rPr>
          <w:sz w:val="28"/>
          <w:szCs w:val="28"/>
        </w:rPr>
        <w:t xml:space="preserve">a) Trường có không quá 30 (ba mươi) lớp; </w:t>
      </w:r>
    </w:p>
    <w:p w:rsidR="00F14420" w:rsidRDefault="00F14420" w:rsidP="00EB25B5">
      <w:pPr>
        <w:pStyle w:val="NormalWeb"/>
        <w:shd w:val="clear" w:color="auto" w:fill="FFFFFF"/>
        <w:spacing w:before="120" w:beforeAutospacing="0" w:after="0" w:afterAutospacing="0"/>
        <w:ind w:firstLine="720"/>
        <w:jc w:val="both"/>
        <w:rPr>
          <w:sz w:val="28"/>
          <w:szCs w:val="28"/>
        </w:rPr>
      </w:pPr>
      <w:r w:rsidRPr="00F14420">
        <w:rPr>
          <w:sz w:val="28"/>
          <w:szCs w:val="28"/>
        </w:rPr>
        <w:t xml:space="preserve">b) Sĩ số học sinh trong lớp </w:t>
      </w:r>
      <w:proofErr w:type="gramStart"/>
      <w:r w:rsidRPr="00F14420">
        <w:rPr>
          <w:sz w:val="28"/>
          <w:szCs w:val="28"/>
        </w:rPr>
        <w:t>theo</w:t>
      </w:r>
      <w:proofErr w:type="gramEnd"/>
      <w:r w:rsidRPr="00F14420">
        <w:rPr>
          <w:sz w:val="28"/>
          <w:szCs w:val="28"/>
        </w:rPr>
        <w:t xml:space="preserve"> quy định; </w:t>
      </w:r>
    </w:p>
    <w:p w:rsidR="00F14420" w:rsidRDefault="00F14420" w:rsidP="00EB25B5">
      <w:pPr>
        <w:pStyle w:val="NormalWeb"/>
        <w:shd w:val="clear" w:color="auto" w:fill="FFFFFF"/>
        <w:spacing w:before="120" w:beforeAutospacing="0" w:after="0" w:afterAutospacing="0"/>
        <w:ind w:firstLine="720"/>
        <w:jc w:val="both"/>
        <w:rPr>
          <w:sz w:val="28"/>
          <w:szCs w:val="28"/>
        </w:rPr>
      </w:pPr>
      <w:r w:rsidRPr="00F14420">
        <w:rPr>
          <w:sz w:val="28"/>
          <w:szCs w:val="28"/>
        </w:rPr>
        <w:t xml:space="preserve">c) Tổ chức lớp học linh hoạt và phù hợp với các hình thức hoạt động giáo dục. </w:t>
      </w:r>
    </w:p>
    <w:p w:rsidR="00F14420" w:rsidRDefault="00F14420" w:rsidP="00EB25B5">
      <w:pPr>
        <w:pStyle w:val="NormalWeb"/>
        <w:shd w:val="clear" w:color="auto" w:fill="FFFFFF"/>
        <w:spacing w:before="120" w:beforeAutospacing="0" w:after="0" w:afterAutospacing="0"/>
        <w:ind w:firstLine="720"/>
        <w:jc w:val="both"/>
        <w:rPr>
          <w:sz w:val="28"/>
          <w:szCs w:val="28"/>
        </w:rPr>
      </w:pPr>
      <w:r w:rsidRPr="00F14420">
        <w:rPr>
          <w:sz w:val="28"/>
          <w:szCs w:val="28"/>
        </w:rPr>
        <w:t xml:space="preserve">10.6.6. Tiêu chí 1.6: Quản lý hành chính, tài chính và tài sản </w:t>
      </w:r>
    </w:p>
    <w:p w:rsidR="00F14420" w:rsidRDefault="00F14420" w:rsidP="00EB25B5">
      <w:pPr>
        <w:pStyle w:val="NormalWeb"/>
        <w:shd w:val="clear" w:color="auto" w:fill="FFFFFF"/>
        <w:spacing w:before="120" w:beforeAutospacing="0" w:after="0" w:afterAutospacing="0"/>
        <w:ind w:firstLine="720"/>
        <w:jc w:val="both"/>
        <w:rPr>
          <w:sz w:val="28"/>
          <w:szCs w:val="28"/>
        </w:rPr>
      </w:pPr>
      <w:r w:rsidRPr="00F14420">
        <w:rPr>
          <w:sz w:val="28"/>
          <w:szCs w:val="28"/>
        </w:rPr>
        <w:t xml:space="preserve">a) Ứng dụng công nghệ thông tin trong công tác quản lý hành chính, tài chính và tài sản của nhà trường; </w:t>
      </w:r>
    </w:p>
    <w:p w:rsidR="00F14420" w:rsidRDefault="00F14420" w:rsidP="00EB25B5">
      <w:pPr>
        <w:pStyle w:val="NormalWeb"/>
        <w:shd w:val="clear" w:color="auto" w:fill="FFFFFF"/>
        <w:spacing w:before="120" w:beforeAutospacing="0" w:after="0" w:afterAutospacing="0"/>
        <w:ind w:firstLine="720"/>
        <w:jc w:val="both"/>
        <w:rPr>
          <w:sz w:val="28"/>
          <w:szCs w:val="28"/>
        </w:rPr>
      </w:pPr>
      <w:r w:rsidRPr="00F14420">
        <w:rPr>
          <w:sz w:val="28"/>
          <w:szCs w:val="28"/>
        </w:rPr>
        <w:t xml:space="preserve">b) Trong 05 năm liên tiếp tính đến thời điểm đánh giá, không có </w:t>
      </w:r>
      <w:proofErr w:type="gramStart"/>
      <w:r w:rsidRPr="00F14420">
        <w:rPr>
          <w:sz w:val="28"/>
          <w:szCs w:val="28"/>
        </w:rPr>
        <w:t>vi</w:t>
      </w:r>
      <w:proofErr w:type="gramEnd"/>
      <w:r w:rsidRPr="00F14420">
        <w:rPr>
          <w:sz w:val="28"/>
          <w:szCs w:val="28"/>
        </w:rPr>
        <w:t xml:space="preserve"> phạm liên quan đến việc quản lý hành chính, tài chính và tài sản theo kết luận của thanh tra, kiểm toán. </w:t>
      </w:r>
    </w:p>
    <w:p w:rsidR="00D83A02" w:rsidRDefault="00F14420" w:rsidP="00EB25B5">
      <w:pPr>
        <w:pStyle w:val="NormalWeb"/>
        <w:shd w:val="clear" w:color="auto" w:fill="FFFFFF"/>
        <w:spacing w:before="120" w:beforeAutospacing="0" w:after="0" w:afterAutospacing="0"/>
        <w:ind w:firstLine="720"/>
        <w:jc w:val="both"/>
        <w:rPr>
          <w:sz w:val="28"/>
          <w:szCs w:val="28"/>
        </w:rPr>
      </w:pPr>
      <w:r w:rsidRPr="00F14420">
        <w:rPr>
          <w:sz w:val="28"/>
          <w:szCs w:val="28"/>
        </w:rPr>
        <w:t>10.6.7. Tiêu</w:t>
      </w:r>
      <w:r w:rsidR="00C95922">
        <w:rPr>
          <w:sz w:val="28"/>
          <w:szCs w:val="28"/>
        </w:rPr>
        <w:t xml:space="preserve"> </w:t>
      </w:r>
      <w:r w:rsidR="00C95922" w:rsidRPr="00C95922">
        <w:rPr>
          <w:sz w:val="28"/>
          <w:szCs w:val="28"/>
        </w:rPr>
        <w:t>chí 1.7: Quản lý cán bộ, giáo viên và nhân viên Có các biện pháp để phát huy năng lực của cán bộ quản lý, giáo viên, nhân viên trong việc xây dựng, phát triển và nâng cao chất lượng giáo dục nhà trường.</w:t>
      </w:r>
    </w:p>
    <w:p w:rsidR="00BB4B31" w:rsidRDefault="00C95922" w:rsidP="00EB25B5">
      <w:pPr>
        <w:pStyle w:val="NormalWeb"/>
        <w:shd w:val="clear" w:color="auto" w:fill="FFFFFF"/>
        <w:spacing w:before="120" w:beforeAutospacing="0" w:after="0" w:afterAutospacing="0"/>
        <w:ind w:firstLine="720"/>
        <w:jc w:val="both"/>
        <w:rPr>
          <w:sz w:val="28"/>
          <w:szCs w:val="28"/>
        </w:rPr>
      </w:pPr>
      <w:r w:rsidRPr="00C95922">
        <w:rPr>
          <w:sz w:val="28"/>
          <w:szCs w:val="28"/>
        </w:rPr>
        <w:t xml:space="preserve">10.6.8. Tiêu chí 1.8: Quản lý các hoạt động giáo dục Các biện pháp chỉ đạo, kiểm tra, đánh giá của nhà trường đối với các hoạt động giáo dục, được cơ quan quản lý đánh giá đạt hiệu quả. </w:t>
      </w:r>
    </w:p>
    <w:p w:rsidR="00BB4B31" w:rsidRDefault="00C95922" w:rsidP="00EB25B5">
      <w:pPr>
        <w:pStyle w:val="NormalWeb"/>
        <w:shd w:val="clear" w:color="auto" w:fill="FFFFFF"/>
        <w:spacing w:before="120" w:beforeAutospacing="0" w:after="0" w:afterAutospacing="0"/>
        <w:ind w:firstLine="720"/>
        <w:jc w:val="both"/>
        <w:rPr>
          <w:sz w:val="28"/>
          <w:szCs w:val="28"/>
        </w:rPr>
      </w:pPr>
      <w:r w:rsidRPr="00C95922">
        <w:rPr>
          <w:sz w:val="28"/>
          <w:szCs w:val="28"/>
        </w:rPr>
        <w:t>10.6.9. Tiêu chí 1.9: Thực hiện quy chế dân chủ cơ sở Các biện pháp và cơ chế giám sát việc thực hiện quy chế dân chủ cơ sở đảm bảo công khai, minh bạch, hiệu quả.</w:t>
      </w:r>
    </w:p>
    <w:p w:rsidR="00BB4B31" w:rsidRDefault="00C95922" w:rsidP="00EB25B5">
      <w:pPr>
        <w:pStyle w:val="NormalWeb"/>
        <w:shd w:val="clear" w:color="auto" w:fill="FFFFFF"/>
        <w:spacing w:before="120" w:beforeAutospacing="0" w:after="0" w:afterAutospacing="0"/>
        <w:ind w:firstLine="720"/>
        <w:jc w:val="both"/>
        <w:rPr>
          <w:sz w:val="28"/>
          <w:szCs w:val="28"/>
        </w:rPr>
      </w:pPr>
      <w:r w:rsidRPr="00C95922">
        <w:rPr>
          <w:sz w:val="28"/>
          <w:szCs w:val="28"/>
        </w:rPr>
        <w:lastRenderedPageBreak/>
        <w:t xml:space="preserve"> 10.6.10. Tiêu chí 1.10: Đảm bảo </w:t>
      </w:r>
      <w:proofErr w:type="gramStart"/>
      <w:r w:rsidRPr="00C95922">
        <w:rPr>
          <w:sz w:val="28"/>
          <w:szCs w:val="28"/>
        </w:rPr>
        <w:t>an</w:t>
      </w:r>
      <w:proofErr w:type="gramEnd"/>
      <w:r w:rsidRPr="00C95922">
        <w:rPr>
          <w:sz w:val="28"/>
          <w:szCs w:val="28"/>
        </w:rPr>
        <w:t xml:space="preserve"> ninh trật tự, an toàn trường học </w:t>
      </w:r>
    </w:p>
    <w:p w:rsidR="00BB4B31" w:rsidRDefault="00C95922" w:rsidP="00EB25B5">
      <w:pPr>
        <w:pStyle w:val="NormalWeb"/>
        <w:shd w:val="clear" w:color="auto" w:fill="FFFFFF"/>
        <w:spacing w:before="120" w:beforeAutospacing="0" w:after="0" w:afterAutospacing="0"/>
        <w:ind w:firstLine="720"/>
        <w:jc w:val="both"/>
        <w:rPr>
          <w:sz w:val="28"/>
          <w:szCs w:val="28"/>
        </w:rPr>
      </w:pPr>
      <w:r w:rsidRPr="00C95922">
        <w:rPr>
          <w:sz w:val="28"/>
          <w:szCs w:val="28"/>
        </w:rPr>
        <w:t xml:space="preserve">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w:t>
      </w:r>
    </w:p>
    <w:p w:rsidR="00BB4B31" w:rsidRDefault="00C95922" w:rsidP="00EB25B5">
      <w:pPr>
        <w:pStyle w:val="NormalWeb"/>
        <w:shd w:val="clear" w:color="auto" w:fill="FFFFFF"/>
        <w:spacing w:before="120" w:beforeAutospacing="0" w:after="0" w:afterAutospacing="0"/>
        <w:ind w:firstLine="720"/>
        <w:jc w:val="both"/>
        <w:rPr>
          <w:sz w:val="28"/>
          <w:szCs w:val="28"/>
        </w:rPr>
      </w:pPr>
      <w:r w:rsidRPr="00C95922">
        <w:rPr>
          <w:sz w:val="28"/>
          <w:szCs w:val="28"/>
        </w:rPr>
        <w:t xml:space="preserve">b) Nhà trường thường xuyên kiểm tra, thu thập, đánh giá, xử lý các thông tin, biểu hiện liên quan đến bạo lực học đường, an ninh trật tự và có biện pháp ngăn chặn kịp thời, hiệu quả. </w:t>
      </w:r>
    </w:p>
    <w:p w:rsidR="00C95922" w:rsidRPr="00BB4B31" w:rsidRDefault="00C95922" w:rsidP="00EB25B5">
      <w:pPr>
        <w:pStyle w:val="NormalWeb"/>
        <w:shd w:val="clear" w:color="auto" w:fill="FFFFFF"/>
        <w:spacing w:before="120" w:beforeAutospacing="0" w:after="0" w:afterAutospacing="0"/>
        <w:ind w:firstLine="720"/>
        <w:jc w:val="both"/>
        <w:rPr>
          <w:b/>
          <w:sz w:val="28"/>
          <w:szCs w:val="28"/>
        </w:rPr>
      </w:pPr>
      <w:r w:rsidRPr="00BB4B31">
        <w:rPr>
          <w:b/>
          <w:sz w:val="28"/>
          <w:szCs w:val="28"/>
        </w:rPr>
        <w:t xml:space="preserve">10.7. Tiêu chuẩn 2: Cán quản </w:t>
      </w:r>
      <w:proofErr w:type="gramStart"/>
      <w:r w:rsidRPr="00BB4B31">
        <w:rPr>
          <w:b/>
          <w:sz w:val="28"/>
          <w:szCs w:val="28"/>
        </w:rPr>
        <w:t>l</w:t>
      </w:r>
      <w:r w:rsidR="00BB4B31" w:rsidRPr="00BB4B31">
        <w:rPr>
          <w:b/>
          <w:sz w:val="28"/>
          <w:szCs w:val="28"/>
        </w:rPr>
        <w:t>ý ,</w:t>
      </w:r>
      <w:proofErr w:type="gramEnd"/>
      <w:r w:rsidR="00BB4B31" w:rsidRPr="00BB4B31">
        <w:rPr>
          <w:b/>
          <w:sz w:val="28"/>
          <w:szCs w:val="28"/>
        </w:rPr>
        <w:t xml:space="preserve"> giáo viên, nhân viên và học</w:t>
      </w:r>
      <w:r w:rsidRPr="00BB4B31">
        <w:rPr>
          <w:b/>
          <w:sz w:val="28"/>
          <w:szCs w:val="28"/>
        </w:rPr>
        <w:t xml:space="preserve"> sinh</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10.7.1. Tiêu chí 2.1: Đối với hiệu trưởng, phó hiệu trưởng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a) Trong 05 năm liên tiếp tính đến thời điểm đánh giá, có ít nhất 02 năm được đánh giá đạt chuẩn hiệu trưởng ở mức khá trở lên;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b) Được bồi dưỡng, tập huấn về lý luận chính trị </w:t>
      </w:r>
      <w:proofErr w:type="gramStart"/>
      <w:r w:rsidRPr="00BB4B31">
        <w:rPr>
          <w:sz w:val="28"/>
          <w:szCs w:val="28"/>
        </w:rPr>
        <w:t>theo</w:t>
      </w:r>
      <w:proofErr w:type="gramEnd"/>
      <w:r w:rsidRPr="00BB4B31">
        <w:rPr>
          <w:sz w:val="28"/>
          <w:szCs w:val="28"/>
        </w:rPr>
        <w:t xml:space="preserve"> quy định; được giáo viên, nhân viên trong trường tín nhiệm.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10.7.2. Tiêu chí 2.2: Đối với giáo viên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c) Trong 05 năm liên tiếp tính đến thời điểm đánh giá, không có giáo viên bị kỷ</w:t>
      </w:r>
      <w:r>
        <w:rPr>
          <w:sz w:val="28"/>
          <w:szCs w:val="28"/>
        </w:rPr>
        <w:t xml:space="preserve"> </w:t>
      </w:r>
      <w:r w:rsidRPr="00BB4B31">
        <w:rPr>
          <w:sz w:val="28"/>
          <w:szCs w:val="28"/>
        </w:rPr>
        <w:t xml:space="preserve">luật từ hình thức cảnh cáo trở lên.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10.7.3. Tiêu chí 2.3: Đối với nhân viên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a) Số lượng và cơ cấu nhân viên đảm bảo </w:t>
      </w:r>
      <w:proofErr w:type="gramStart"/>
      <w:r w:rsidRPr="00BB4B31">
        <w:rPr>
          <w:sz w:val="28"/>
          <w:szCs w:val="28"/>
        </w:rPr>
        <w:t>theo</w:t>
      </w:r>
      <w:proofErr w:type="gramEnd"/>
      <w:r w:rsidRPr="00BB4B31">
        <w:rPr>
          <w:sz w:val="28"/>
          <w:szCs w:val="28"/>
        </w:rPr>
        <w:t xml:space="preserve"> quy định;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b) Trong 05 năm liên tiếp tính đến thời điểm đánh giá, không có nhân viên bị kỷ luật từ hình thức cảnh cáo trở lên. </w:t>
      </w:r>
    </w:p>
    <w:p w:rsidR="00D83A02"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10.7.4. Tiêu chí 2.4: Đối với học sinh Học sinh </w:t>
      </w:r>
      <w:proofErr w:type="gramStart"/>
      <w:r w:rsidRPr="00BB4B31">
        <w:rPr>
          <w:sz w:val="28"/>
          <w:szCs w:val="28"/>
        </w:rPr>
        <w:t>vi</w:t>
      </w:r>
      <w:proofErr w:type="gramEnd"/>
      <w:r w:rsidRPr="00BB4B31">
        <w:rPr>
          <w:sz w:val="28"/>
          <w:szCs w:val="28"/>
        </w:rPr>
        <w:t xml:space="preserve"> phạm các hành vi không được làm được phát hiện kịp thời, được áp dụng các biện pháp giáo dục phù hợp và có chuyển biến tích cực.</w:t>
      </w:r>
    </w:p>
    <w:p w:rsidR="00BB4B31" w:rsidRPr="00BB4B31" w:rsidRDefault="00BB4B31" w:rsidP="00EB25B5">
      <w:pPr>
        <w:pStyle w:val="NormalWeb"/>
        <w:shd w:val="clear" w:color="auto" w:fill="FFFFFF"/>
        <w:spacing w:before="120" w:beforeAutospacing="0" w:after="0" w:afterAutospacing="0"/>
        <w:ind w:firstLine="720"/>
        <w:jc w:val="both"/>
        <w:rPr>
          <w:b/>
          <w:sz w:val="28"/>
          <w:szCs w:val="28"/>
        </w:rPr>
      </w:pPr>
      <w:r w:rsidRPr="00BB4B31">
        <w:rPr>
          <w:b/>
          <w:sz w:val="28"/>
          <w:szCs w:val="28"/>
        </w:rPr>
        <w:t xml:space="preserve">10.8. Tiêu chuẩn 3: Cơ sở vật chất và thiết bị dạy học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10.8.1. Tiêu chí 3.1: Khuôn viên, sân chơi, sân tập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a) Diện tích khuôn viên, sân chơi, sân tập </w:t>
      </w:r>
      <w:proofErr w:type="gramStart"/>
      <w:r w:rsidRPr="00BB4B31">
        <w:rPr>
          <w:sz w:val="28"/>
          <w:szCs w:val="28"/>
        </w:rPr>
        <w:t>theo</w:t>
      </w:r>
      <w:proofErr w:type="gramEnd"/>
      <w:r w:rsidRPr="00BB4B31">
        <w:rPr>
          <w:sz w:val="28"/>
          <w:szCs w:val="28"/>
        </w:rPr>
        <w:t xml:space="preserve"> quy định;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lastRenderedPageBreak/>
        <w:t xml:space="preserve">b) Sân chơi, sân tập đảm bảo cho học sinh luyện tập thường xuyên và hiệu quả.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10.8.2. Tiêu chí 3.2: Phòng học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a) Diện tích phòng học đạt tiêu chuẩn </w:t>
      </w:r>
      <w:proofErr w:type="gramStart"/>
      <w:r w:rsidRPr="00BB4B31">
        <w:rPr>
          <w:sz w:val="28"/>
          <w:szCs w:val="28"/>
        </w:rPr>
        <w:t>theo</w:t>
      </w:r>
      <w:proofErr w:type="gramEnd"/>
      <w:r w:rsidRPr="00BB4B31">
        <w:rPr>
          <w:sz w:val="28"/>
          <w:szCs w:val="28"/>
        </w:rPr>
        <w:t xml:space="preserve"> quy định;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b) Tủ đựng thiết bị dạy học có đủ các thiết bị dạy học;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c) Kích thước, vật liệu, kết cấu, kiểu dáng, màu sắc bàn, ghế học sinh </w:t>
      </w:r>
      <w:proofErr w:type="gramStart"/>
      <w:r w:rsidRPr="00BB4B31">
        <w:rPr>
          <w:sz w:val="28"/>
          <w:szCs w:val="28"/>
        </w:rPr>
        <w:t>theo</w:t>
      </w:r>
      <w:proofErr w:type="gramEnd"/>
      <w:r w:rsidRPr="00BB4B31">
        <w:rPr>
          <w:sz w:val="28"/>
          <w:szCs w:val="28"/>
        </w:rPr>
        <w:t xml:space="preserve"> quy định.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10.8.3. Tiêu chí 3.3: Khối phòng phục vụ học tập và khối phòng hành chính - quản trị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a) Khối phòng phục vụ học tập và khối phòng hành chính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 </w:t>
      </w:r>
      <w:proofErr w:type="gramStart"/>
      <w:r w:rsidRPr="00BB4B31">
        <w:rPr>
          <w:sz w:val="28"/>
          <w:szCs w:val="28"/>
        </w:rPr>
        <w:t>quản</w:t>
      </w:r>
      <w:proofErr w:type="gramEnd"/>
      <w:r w:rsidRPr="00BB4B31">
        <w:rPr>
          <w:sz w:val="28"/>
          <w:szCs w:val="28"/>
        </w:rPr>
        <w:t xml:space="preserve"> trị theo quy định; khu bếp, nhà ăn, nhà nghỉ (nếu có) phải đảm bảo điều kiện sức khỏe, an toàn, vệ</w:t>
      </w:r>
      <w:r>
        <w:rPr>
          <w:sz w:val="28"/>
          <w:szCs w:val="28"/>
        </w:rPr>
        <w:t xml:space="preserve"> </w:t>
      </w:r>
      <w:r w:rsidRPr="00BB4B31">
        <w:rPr>
          <w:sz w:val="28"/>
          <w:szCs w:val="28"/>
        </w:rPr>
        <w:t xml:space="preserve">sinh cho giáo viên, nhân viên và học sinh;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b) Có nơi lưu trữ hồ sơ, tài liệu </w:t>
      </w:r>
      <w:proofErr w:type="gramStart"/>
      <w:r w:rsidRPr="00BB4B31">
        <w:rPr>
          <w:sz w:val="28"/>
          <w:szCs w:val="28"/>
        </w:rPr>
        <w:t>chung</w:t>
      </w:r>
      <w:proofErr w:type="gramEnd"/>
      <w:r w:rsidRPr="00BB4B31">
        <w:rPr>
          <w:sz w:val="28"/>
          <w:szCs w:val="28"/>
        </w:rPr>
        <w:t xml:space="preserve">.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10.8.4. Tiêu chí 3.4: Khu vệ sinh, hệ thống cấp thoát nước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a) Khu vệ sinh đảm bảo thuận tiện, được xây dựng phù hợp với cảnh quan và </w:t>
      </w:r>
      <w:proofErr w:type="gramStart"/>
      <w:r w:rsidRPr="00BB4B31">
        <w:rPr>
          <w:sz w:val="28"/>
          <w:szCs w:val="28"/>
        </w:rPr>
        <w:t>theo</w:t>
      </w:r>
      <w:proofErr w:type="gramEnd"/>
      <w:r w:rsidRPr="00BB4B31">
        <w:rPr>
          <w:sz w:val="28"/>
          <w:szCs w:val="28"/>
        </w:rPr>
        <w:t xml:space="preserve"> quy định;</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 b) Hệ thống cấp nước sạch, hệ thống thoát nước, </w:t>
      </w:r>
      <w:proofErr w:type="gramStart"/>
      <w:r w:rsidRPr="00BB4B31">
        <w:rPr>
          <w:sz w:val="28"/>
          <w:szCs w:val="28"/>
        </w:rPr>
        <w:t>thu</w:t>
      </w:r>
      <w:proofErr w:type="gramEnd"/>
      <w:r w:rsidRPr="00BB4B31">
        <w:rPr>
          <w:sz w:val="28"/>
          <w:szCs w:val="28"/>
        </w:rPr>
        <w:t xml:space="preserve"> gom và xử lý chất thải đáp ứng quy định của Bộ Giáo dục và Đào tạo và Bộ Y tế.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10.8.5. Tiêu chí 3.5: Thiết bị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a) Hệ thống máy tính được kết nối Internet phục vụ công tác quản lý, hoạt động dạy học;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b) Có đủ thiết bị dạy học </w:t>
      </w:r>
      <w:proofErr w:type="gramStart"/>
      <w:r w:rsidRPr="00BB4B31">
        <w:rPr>
          <w:sz w:val="28"/>
          <w:szCs w:val="28"/>
        </w:rPr>
        <w:t>theo</w:t>
      </w:r>
      <w:proofErr w:type="gramEnd"/>
      <w:r w:rsidRPr="00BB4B31">
        <w:rPr>
          <w:sz w:val="28"/>
          <w:szCs w:val="28"/>
        </w:rPr>
        <w:t xml:space="preserve"> quy định; </w:t>
      </w:r>
    </w:p>
    <w:p w:rsidR="00D83A02" w:rsidRDefault="00BB4B31" w:rsidP="00BB4B31">
      <w:pPr>
        <w:pStyle w:val="NormalWeb"/>
        <w:shd w:val="clear" w:color="auto" w:fill="FFFFFF"/>
        <w:spacing w:before="120" w:beforeAutospacing="0" w:after="0" w:afterAutospacing="0"/>
        <w:ind w:left="720"/>
        <w:jc w:val="both"/>
        <w:rPr>
          <w:sz w:val="28"/>
          <w:szCs w:val="28"/>
        </w:rPr>
      </w:pPr>
      <w:r w:rsidRPr="00BB4B31">
        <w:rPr>
          <w:sz w:val="28"/>
          <w:szCs w:val="28"/>
        </w:rPr>
        <w:t>c) Hằng năm, được bổ sung các thiết bị dạy học và thiết bị dạy học tự làm. 10.8.6. Tiêu chí 3.6: Thư viện Thư viện của nhà trường đạt Thư viện trường học đạt chuẩn trở lên.</w:t>
      </w:r>
    </w:p>
    <w:p w:rsidR="00BB4B31" w:rsidRPr="00BB4B31" w:rsidRDefault="00BB4B31" w:rsidP="00EB25B5">
      <w:pPr>
        <w:pStyle w:val="NormalWeb"/>
        <w:shd w:val="clear" w:color="auto" w:fill="FFFFFF"/>
        <w:spacing w:before="120" w:beforeAutospacing="0" w:after="0" w:afterAutospacing="0"/>
        <w:ind w:firstLine="720"/>
        <w:jc w:val="both"/>
        <w:rPr>
          <w:b/>
          <w:sz w:val="28"/>
          <w:szCs w:val="28"/>
        </w:rPr>
      </w:pPr>
      <w:r w:rsidRPr="00BB4B31">
        <w:rPr>
          <w:b/>
          <w:sz w:val="28"/>
          <w:szCs w:val="28"/>
        </w:rPr>
        <w:t xml:space="preserve">10.9. Tiêu chuẩn 4: quan hệ giữa nhà trường, gia đình và xã hội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10.9.1. Tiêu chí 4.1: Ban đại diện cha mẹ học sinh 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10.9.2. Tiêu chí 4.2: Công tác tham mưu cấp ủy Đảng, chính quyền và phối hợp với các tổ chức, cá nhân của nhà trường </w:t>
      </w:r>
    </w:p>
    <w:p w:rsidR="00F14420"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a) Tham mưu cấp ủy Đảng, chính quyền để tạo điều kiện cho nhà trường thực hiện phương hướng, chiến lược xây dựng và phát triển;</w:t>
      </w:r>
    </w:p>
    <w:p w:rsidR="00BB4B31" w:rsidRDefault="00BB4B31" w:rsidP="00EB25B5">
      <w:pPr>
        <w:pStyle w:val="NormalWeb"/>
        <w:shd w:val="clear" w:color="auto" w:fill="FFFFFF"/>
        <w:spacing w:before="120" w:beforeAutospacing="0" w:after="0" w:afterAutospacing="0"/>
        <w:ind w:firstLine="720"/>
        <w:jc w:val="both"/>
        <w:rPr>
          <w:sz w:val="28"/>
          <w:szCs w:val="28"/>
        </w:rPr>
      </w:pP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b) Phối hợp với các tổ chức,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 </w:t>
      </w:r>
    </w:p>
    <w:p w:rsidR="00BB4B31" w:rsidRPr="00BB4B31" w:rsidRDefault="00BB4B31" w:rsidP="00EB25B5">
      <w:pPr>
        <w:pStyle w:val="NormalWeb"/>
        <w:shd w:val="clear" w:color="auto" w:fill="FFFFFF"/>
        <w:spacing w:before="120" w:beforeAutospacing="0" w:after="0" w:afterAutospacing="0"/>
        <w:ind w:firstLine="720"/>
        <w:jc w:val="both"/>
        <w:rPr>
          <w:b/>
          <w:sz w:val="28"/>
          <w:szCs w:val="28"/>
        </w:rPr>
      </w:pPr>
      <w:r w:rsidRPr="00BB4B31">
        <w:rPr>
          <w:b/>
          <w:sz w:val="28"/>
          <w:szCs w:val="28"/>
        </w:rPr>
        <w:t xml:space="preserve">10.10. Tiêu chuẩn 5: Hoạt động giáo dục và kết quả giáo dục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10.10.1. Tiêu chí 5.1: Kế hoạch giáo dục của nhà trường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a) Đảm bảo tính cập nhật các quy định về chuyên môn của cơ quan quản lý giáo dục;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b) Được phổ biến, công khai để giáo viên, học sinh, cha mẹ học sinh, cộng đồng biết và phối hợp, giám sát nhà trường thực hiện kế hoạch.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10.10.2. Tiêu chí 5.2: Thực hiện Chương trình giáo dục phổ thông cấp tiểu học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a) Thực hiện đúng chương trình, kế hoạch giáo dục; lựa chọn nội dung, thời lượng, phương pháp, hình thức dạy học phù hợp với từng đối tượng và đáp ứng yêu cầu, khả năng nhận thức của học sinh;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b) Phát hiện và bồi dưỡng học sinh có năng khiếu, phụ đạo học sinh gặp khó khăn trong học tập, rèn luyện. </w:t>
      </w:r>
    </w:p>
    <w:p w:rsidR="00BB4B31"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 xml:space="preserve">10.10.3. Tiêu chí 5.3: Thực hiện các hoạt động giáo dục khác Được tổ chức có hiệu quả, tạo cơ hội cho học sinh tham gia tích cực, chủ động, sáng tạo. </w:t>
      </w:r>
    </w:p>
    <w:p w:rsidR="00D50959" w:rsidRDefault="00BB4B31" w:rsidP="00EB25B5">
      <w:pPr>
        <w:pStyle w:val="NormalWeb"/>
        <w:shd w:val="clear" w:color="auto" w:fill="FFFFFF"/>
        <w:spacing w:before="120" w:beforeAutospacing="0" w:after="0" w:afterAutospacing="0"/>
        <w:ind w:firstLine="720"/>
        <w:jc w:val="both"/>
        <w:rPr>
          <w:sz w:val="28"/>
          <w:szCs w:val="28"/>
        </w:rPr>
      </w:pPr>
      <w:r w:rsidRPr="00BB4B31">
        <w:rPr>
          <w:sz w:val="28"/>
          <w:szCs w:val="28"/>
        </w:rPr>
        <w:t>10.10.4. Tiêu</w:t>
      </w:r>
      <w:r w:rsidR="00D50959">
        <w:rPr>
          <w:sz w:val="28"/>
          <w:szCs w:val="28"/>
        </w:rPr>
        <w:t xml:space="preserve"> </w:t>
      </w:r>
      <w:r w:rsidR="00D50959" w:rsidRPr="00D50959">
        <w:rPr>
          <w:sz w:val="28"/>
          <w:szCs w:val="28"/>
        </w:rPr>
        <w:t xml:space="preserve">chí 5.4: Công tác phổ cập giáo dục tiểu học Trong địa bàn tuyển sinh của trường tỷ lệ trẻ 6 tuổi vào lớp 1 đạt ít nhất 95%. </w:t>
      </w:r>
    </w:p>
    <w:p w:rsidR="00D50959" w:rsidRDefault="00D50959" w:rsidP="00EB25B5">
      <w:pPr>
        <w:pStyle w:val="NormalWeb"/>
        <w:shd w:val="clear" w:color="auto" w:fill="FFFFFF"/>
        <w:spacing w:before="120" w:beforeAutospacing="0" w:after="0" w:afterAutospacing="0"/>
        <w:ind w:firstLine="720"/>
        <w:jc w:val="both"/>
        <w:rPr>
          <w:sz w:val="28"/>
          <w:szCs w:val="28"/>
        </w:rPr>
      </w:pPr>
      <w:r w:rsidRPr="00D50959">
        <w:rPr>
          <w:sz w:val="28"/>
          <w:szCs w:val="28"/>
        </w:rPr>
        <w:t xml:space="preserve">10.10.5. Tiêu chí 5.5: Kết quả giáo dục </w:t>
      </w:r>
    </w:p>
    <w:p w:rsidR="00D50959" w:rsidRDefault="00D50959" w:rsidP="00EB25B5">
      <w:pPr>
        <w:pStyle w:val="NormalWeb"/>
        <w:shd w:val="clear" w:color="auto" w:fill="FFFFFF"/>
        <w:spacing w:before="120" w:beforeAutospacing="0" w:after="0" w:afterAutospacing="0"/>
        <w:ind w:firstLine="720"/>
        <w:jc w:val="both"/>
        <w:rPr>
          <w:sz w:val="28"/>
          <w:szCs w:val="28"/>
        </w:rPr>
      </w:pPr>
      <w:r w:rsidRPr="00D50959">
        <w:rPr>
          <w:sz w:val="28"/>
          <w:szCs w:val="28"/>
        </w:rPr>
        <w:t xml:space="preserve">a) Tỷ lệ học sinh hoàn thành chương trình lớp học đạt ít nhất 85%; </w:t>
      </w:r>
    </w:p>
    <w:p w:rsidR="00D50959" w:rsidRDefault="00D50959" w:rsidP="00EB25B5">
      <w:pPr>
        <w:pStyle w:val="NormalWeb"/>
        <w:shd w:val="clear" w:color="auto" w:fill="FFFFFF"/>
        <w:spacing w:before="120" w:beforeAutospacing="0" w:after="0" w:afterAutospacing="0"/>
        <w:ind w:firstLine="720"/>
        <w:jc w:val="both"/>
        <w:rPr>
          <w:sz w:val="28"/>
          <w:szCs w:val="28"/>
        </w:rPr>
      </w:pPr>
      <w:r w:rsidRPr="00D50959">
        <w:rPr>
          <w:sz w:val="28"/>
          <w:szCs w:val="28"/>
        </w:rPr>
        <w:t xml:space="preserve">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 </w:t>
      </w:r>
    </w:p>
    <w:p w:rsidR="00BB4B31" w:rsidRPr="00D50959" w:rsidRDefault="00D50959" w:rsidP="00EB25B5">
      <w:pPr>
        <w:pStyle w:val="NormalWeb"/>
        <w:shd w:val="clear" w:color="auto" w:fill="FFFFFF"/>
        <w:spacing w:before="120" w:beforeAutospacing="0" w:after="0" w:afterAutospacing="0"/>
        <w:ind w:firstLine="720"/>
        <w:jc w:val="both"/>
        <w:rPr>
          <w:b/>
          <w:sz w:val="28"/>
          <w:szCs w:val="28"/>
        </w:rPr>
      </w:pPr>
      <w:r w:rsidRPr="00D50959">
        <w:rPr>
          <w:b/>
          <w:sz w:val="28"/>
          <w:szCs w:val="28"/>
        </w:rPr>
        <w:t>TIÊU CHUẨN ĐÁNH GIÁ TRƯỜNG TIỂU HỌC MỨC 3</w:t>
      </w:r>
    </w:p>
    <w:p w:rsidR="00D50959" w:rsidRDefault="00D50959" w:rsidP="00EB25B5">
      <w:pPr>
        <w:pStyle w:val="NormalWeb"/>
        <w:shd w:val="clear" w:color="auto" w:fill="FFFFFF"/>
        <w:spacing w:before="120" w:beforeAutospacing="0" w:after="0" w:afterAutospacing="0"/>
        <w:ind w:firstLine="720"/>
        <w:jc w:val="both"/>
        <w:rPr>
          <w:sz w:val="28"/>
          <w:szCs w:val="28"/>
        </w:rPr>
      </w:pPr>
      <w:r w:rsidRPr="00D50959">
        <w:rPr>
          <w:sz w:val="28"/>
          <w:szCs w:val="28"/>
        </w:rPr>
        <w:t xml:space="preserve">Trường tiểu học đạt Mức 3 khi đảm bảo các tiêu chuẩn đánh giá trường tiểu học mức 2 và các tiêu chuẩn sau: </w:t>
      </w:r>
    </w:p>
    <w:p w:rsidR="00D50959" w:rsidRPr="00D50959" w:rsidRDefault="00D50959" w:rsidP="00EB25B5">
      <w:pPr>
        <w:pStyle w:val="NormalWeb"/>
        <w:shd w:val="clear" w:color="auto" w:fill="FFFFFF"/>
        <w:spacing w:before="120" w:beforeAutospacing="0" w:after="0" w:afterAutospacing="0"/>
        <w:ind w:firstLine="720"/>
        <w:jc w:val="both"/>
        <w:rPr>
          <w:b/>
          <w:sz w:val="28"/>
          <w:szCs w:val="28"/>
        </w:rPr>
      </w:pPr>
      <w:r w:rsidRPr="00D50959">
        <w:rPr>
          <w:b/>
          <w:sz w:val="28"/>
          <w:szCs w:val="28"/>
        </w:rPr>
        <w:t xml:space="preserve">10.11. Tiêu chuẩn 1: Tổ chức và quản lý nhà trường </w:t>
      </w:r>
    </w:p>
    <w:p w:rsidR="00BB4B31" w:rsidRDefault="00D50959" w:rsidP="00EB25B5">
      <w:pPr>
        <w:pStyle w:val="NormalWeb"/>
        <w:shd w:val="clear" w:color="auto" w:fill="FFFFFF"/>
        <w:spacing w:before="120" w:beforeAutospacing="0" w:after="0" w:afterAutospacing="0"/>
        <w:ind w:firstLine="720"/>
        <w:jc w:val="both"/>
        <w:rPr>
          <w:sz w:val="28"/>
          <w:szCs w:val="28"/>
        </w:rPr>
      </w:pPr>
      <w:r w:rsidRPr="00D50959">
        <w:rPr>
          <w:sz w:val="28"/>
          <w:szCs w:val="28"/>
        </w:rPr>
        <w:t xml:space="preserve">10.11.1. Tiêu chí 1.1: Phương hướng, chiến lược xây dựng và phát triển nhà trường 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w:t>
      </w:r>
      <w:r w:rsidRPr="00D50959">
        <w:rPr>
          <w:sz w:val="28"/>
          <w:szCs w:val="28"/>
        </w:rPr>
        <w:lastRenderedPageBreak/>
        <w:t>với trường tư thục), cán bộ quản lý, giáo viên, nhân viên, cha mẹ học sinh và cộng đồng.</w:t>
      </w:r>
    </w:p>
    <w:p w:rsidR="00B31A4D" w:rsidRDefault="00D50959" w:rsidP="00EB25B5">
      <w:pPr>
        <w:pStyle w:val="NormalWeb"/>
        <w:shd w:val="clear" w:color="auto" w:fill="FFFFFF"/>
        <w:spacing w:before="120" w:beforeAutospacing="0" w:after="0" w:afterAutospacing="0"/>
        <w:ind w:firstLine="720"/>
        <w:jc w:val="both"/>
        <w:rPr>
          <w:sz w:val="28"/>
          <w:szCs w:val="28"/>
        </w:rPr>
      </w:pPr>
      <w:r w:rsidRPr="00D50959">
        <w:rPr>
          <w:sz w:val="28"/>
          <w:szCs w:val="28"/>
        </w:rPr>
        <w:t xml:space="preserve">10.11.2. Tiêu chí 1.3: Tổ chức Đảng Cộng sản Việt Nam, các đoàn thể và tổ chức khác trong nhà trường </w:t>
      </w:r>
    </w:p>
    <w:p w:rsidR="00B31A4D" w:rsidRDefault="00D50959" w:rsidP="00EB25B5">
      <w:pPr>
        <w:pStyle w:val="NormalWeb"/>
        <w:shd w:val="clear" w:color="auto" w:fill="FFFFFF"/>
        <w:spacing w:before="120" w:beforeAutospacing="0" w:after="0" w:afterAutospacing="0"/>
        <w:ind w:firstLine="720"/>
        <w:jc w:val="both"/>
        <w:rPr>
          <w:sz w:val="28"/>
          <w:szCs w:val="28"/>
        </w:rPr>
      </w:pPr>
      <w:r w:rsidRPr="00D50959">
        <w:rPr>
          <w:sz w:val="28"/>
          <w:szCs w:val="28"/>
        </w:rPr>
        <w:t>a) Trong 05 năm liên tiếp tính đến thời điểm đánh giá, tổ chức Đảng Cộng sản Việt Nam có ít nhất 02 năm hoàn thành tốt nhiệm vụ, các năm còn lại hoàn thành nhiệm vụ trở lên;</w:t>
      </w:r>
    </w:p>
    <w:p w:rsidR="00B31A4D" w:rsidRDefault="00D50959" w:rsidP="00EB25B5">
      <w:pPr>
        <w:pStyle w:val="NormalWeb"/>
        <w:shd w:val="clear" w:color="auto" w:fill="FFFFFF"/>
        <w:spacing w:before="120" w:beforeAutospacing="0" w:after="0" w:afterAutospacing="0"/>
        <w:ind w:firstLine="720"/>
        <w:jc w:val="both"/>
        <w:rPr>
          <w:sz w:val="28"/>
          <w:szCs w:val="28"/>
        </w:rPr>
      </w:pPr>
      <w:r w:rsidRPr="00D50959">
        <w:rPr>
          <w:sz w:val="28"/>
          <w:szCs w:val="28"/>
        </w:rPr>
        <w:t xml:space="preserve"> b) Các đoàn thể, tổ chức khác đóng góp hiệu quả cho các hoạt động của nhà trường và cộng đồng. </w:t>
      </w:r>
    </w:p>
    <w:p w:rsidR="00B31A4D" w:rsidRDefault="00D50959" w:rsidP="00EB25B5">
      <w:pPr>
        <w:pStyle w:val="NormalWeb"/>
        <w:shd w:val="clear" w:color="auto" w:fill="FFFFFF"/>
        <w:spacing w:before="120" w:beforeAutospacing="0" w:after="0" w:afterAutospacing="0"/>
        <w:ind w:firstLine="720"/>
        <w:jc w:val="both"/>
        <w:rPr>
          <w:sz w:val="28"/>
          <w:szCs w:val="28"/>
        </w:rPr>
      </w:pPr>
      <w:r w:rsidRPr="00D50959">
        <w:rPr>
          <w:sz w:val="28"/>
          <w:szCs w:val="28"/>
        </w:rPr>
        <w:t>10.11.3. Tiêu chí 1.4: Hiệu trưởng, phó hiệu trưởng, tổ chuyên môn và tổ văn phòng</w:t>
      </w:r>
    </w:p>
    <w:p w:rsidR="00B31A4D" w:rsidRDefault="00D50959" w:rsidP="00EB25B5">
      <w:pPr>
        <w:pStyle w:val="NormalWeb"/>
        <w:shd w:val="clear" w:color="auto" w:fill="FFFFFF"/>
        <w:spacing w:before="120" w:beforeAutospacing="0" w:after="0" w:afterAutospacing="0"/>
        <w:ind w:firstLine="720"/>
        <w:jc w:val="both"/>
        <w:rPr>
          <w:sz w:val="28"/>
          <w:szCs w:val="28"/>
        </w:rPr>
      </w:pPr>
      <w:r w:rsidRPr="00D50959">
        <w:rPr>
          <w:sz w:val="28"/>
          <w:szCs w:val="28"/>
        </w:rPr>
        <w:t xml:space="preserve"> a) Hoạt động của tổ chuyên môn, tổ văn phòng có đóng góp hiệu quả trong việc nâng cao chất lượng các hoạt động của nhà trường; </w:t>
      </w:r>
    </w:p>
    <w:p w:rsidR="00B31A4D" w:rsidRDefault="00D50959" w:rsidP="00EB25B5">
      <w:pPr>
        <w:pStyle w:val="NormalWeb"/>
        <w:shd w:val="clear" w:color="auto" w:fill="FFFFFF"/>
        <w:spacing w:before="120" w:beforeAutospacing="0" w:after="0" w:afterAutospacing="0"/>
        <w:ind w:firstLine="720"/>
        <w:jc w:val="both"/>
        <w:rPr>
          <w:sz w:val="28"/>
          <w:szCs w:val="28"/>
        </w:rPr>
      </w:pPr>
      <w:r w:rsidRPr="00D50959">
        <w:rPr>
          <w:sz w:val="28"/>
          <w:szCs w:val="28"/>
        </w:rPr>
        <w:t xml:space="preserve">b) Tổ chuyên môn thực hiện hiệu quả các chuyên đề chuyên môn góp phần nâng cao chất lượng giáo dục. </w:t>
      </w:r>
    </w:p>
    <w:p w:rsidR="00B31A4D" w:rsidRDefault="00D50959" w:rsidP="00EB25B5">
      <w:pPr>
        <w:pStyle w:val="NormalWeb"/>
        <w:shd w:val="clear" w:color="auto" w:fill="FFFFFF"/>
        <w:spacing w:before="120" w:beforeAutospacing="0" w:after="0" w:afterAutospacing="0"/>
        <w:ind w:firstLine="720"/>
        <w:jc w:val="both"/>
        <w:rPr>
          <w:sz w:val="28"/>
          <w:szCs w:val="28"/>
        </w:rPr>
      </w:pPr>
      <w:r w:rsidRPr="00D50959">
        <w:rPr>
          <w:sz w:val="28"/>
          <w:szCs w:val="28"/>
        </w:rPr>
        <w:t xml:space="preserve">10.11.4. Tiêu chí 1.6: Quản lý hành chính, tài chính và tài sản Có kế hoạch dài hạn, trung hạn và ngắn hạn để tạo các nguồn tài chính hợp pháp phù hợp với điều kiện nhà trường, thực tế địa phương. </w:t>
      </w:r>
    </w:p>
    <w:p w:rsidR="00BB4B31" w:rsidRPr="00B31A4D" w:rsidRDefault="00B31A4D" w:rsidP="00EB25B5">
      <w:pPr>
        <w:pStyle w:val="NormalWeb"/>
        <w:shd w:val="clear" w:color="auto" w:fill="FFFFFF"/>
        <w:spacing w:before="120" w:beforeAutospacing="0" w:after="0" w:afterAutospacing="0"/>
        <w:ind w:firstLine="720"/>
        <w:jc w:val="both"/>
        <w:rPr>
          <w:b/>
          <w:sz w:val="28"/>
          <w:szCs w:val="28"/>
        </w:rPr>
      </w:pPr>
      <w:r w:rsidRPr="00B31A4D">
        <w:rPr>
          <w:b/>
          <w:sz w:val="28"/>
          <w:szCs w:val="28"/>
        </w:rPr>
        <w:t>1</w:t>
      </w:r>
      <w:r w:rsidR="00D50959" w:rsidRPr="00B31A4D">
        <w:rPr>
          <w:b/>
          <w:sz w:val="28"/>
          <w:szCs w:val="28"/>
        </w:rPr>
        <w:t xml:space="preserve">0.12. Tiêu chuẩn 2: Cán quản </w:t>
      </w:r>
      <w:proofErr w:type="gramStart"/>
      <w:r w:rsidR="00D50959" w:rsidRPr="00B31A4D">
        <w:rPr>
          <w:b/>
          <w:sz w:val="28"/>
          <w:szCs w:val="28"/>
        </w:rPr>
        <w:t>l</w:t>
      </w:r>
      <w:r w:rsidRPr="00B31A4D">
        <w:rPr>
          <w:b/>
          <w:sz w:val="28"/>
          <w:szCs w:val="28"/>
        </w:rPr>
        <w:t>ý ,</w:t>
      </w:r>
      <w:proofErr w:type="gramEnd"/>
      <w:r w:rsidRPr="00B31A4D">
        <w:rPr>
          <w:b/>
          <w:sz w:val="28"/>
          <w:szCs w:val="28"/>
        </w:rPr>
        <w:t xml:space="preserve"> giáo viên, nhâ</w:t>
      </w:r>
      <w:r w:rsidR="00D50959" w:rsidRPr="00B31A4D">
        <w:rPr>
          <w:b/>
          <w:sz w:val="28"/>
          <w:szCs w:val="28"/>
        </w:rPr>
        <w:t>n viên</w:t>
      </w:r>
      <w:r w:rsidRPr="00B31A4D">
        <w:rPr>
          <w:b/>
          <w:sz w:val="28"/>
          <w:szCs w:val="28"/>
        </w:rPr>
        <w:t xml:space="preserve"> và học sinh</w:t>
      </w:r>
    </w:p>
    <w:p w:rsidR="002C549E" w:rsidRDefault="00B31A4D" w:rsidP="00EB25B5">
      <w:pPr>
        <w:pStyle w:val="NormalWeb"/>
        <w:shd w:val="clear" w:color="auto" w:fill="FFFFFF"/>
        <w:spacing w:before="120" w:beforeAutospacing="0" w:after="0" w:afterAutospacing="0"/>
        <w:ind w:firstLine="720"/>
        <w:jc w:val="both"/>
        <w:rPr>
          <w:sz w:val="28"/>
          <w:szCs w:val="28"/>
        </w:rPr>
      </w:pPr>
      <w:r w:rsidRPr="00B31A4D">
        <w:rPr>
          <w:sz w:val="28"/>
          <w:szCs w:val="28"/>
        </w:rPr>
        <w:t xml:space="preserve">10.12.1. Tiêu chí 2.1: Đối với hiệu trưởng, phó hiệu trưởng Trong 05 năm liên tiếp tính đến thời điểm đánh giá, đạt chuẩn hiệu trưởng ở mức khá trở lên, trong đó có ít nhất 01 năm đạt chuẩn hiệu trưởng ở mức tốt. </w:t>
      </w:r>
    </w:p>
    <w:p w:rsidR="002C549E" w:rsidRDefault="00B31A4D" w:rsidP="00EB25B5">
      <w:pPr>
        <w:pStyle w:val="NormalWeb"/>
        <w:shd w:val="clear" w:color="auto" w:fill="FFFFFF"/>
        <w:spacing w:before="120" w:beforeAutospacing="0" w:after="0" w:afterAutospacing="0"/>
        <w:ind w:firstLine="720"/>
        <w:jc w:val="both"/>
        <w:rPr>
          <w:sz w:val="28"/>
          <w:szCs w:val="28"/>
        </w:rPr>
      </w:pPr>
      <w:r w:rsidRPr="00B31A4D">
        <w:rPr>
          <w:sz w:val="28"/>
          <w:szCs w:val="28"/>
        </w:rPr>
        <w:t xml:space="preserve">10.12.2. Tiêu chí 2.2: Đối với giáo viên </w:t>
      </w:r>
    </w:p>
    <w:p w:rsidR="002C549E" w:rsidRDefault="00B31A4D" w:rsidP="00EB25B5">
      <w:pPr>
        <w:pStyle w:val="NormalWeb"/>
        <w:shd w:val="clear" w:color="auto" w:fill="FFFFFF"/>
        <w:spacing w:before="120" w:beforeAutospacing="0" w:after="0" w:afterAutospacing="0"/>
        <w:ind w:firstLine="720"/>
        <w:jc w:val="both"/>
        <w:rPr>
          <w:sz w:val="28"/>
          <w:szCs w:val="28"/>
        </w:rPr>
      </w:pPr>
      <w:r w:rsidRPr="00B31A4D">
        <w:rPr>
          <w:sz w:val="28"/>
          <w:szCs w:val="28"/>
        </w:rPr>
        <w:t xml:space="preserve">a) Tỷ lệ giáo viên đạt trên chuẩn trình độ đào tạo đạt ít nhất 65%, đối với các trường thuộc vùng khó khăn đạt ít nhất 50%; </w:t>
      </w:r>
    </w:p>
    <w:p w:rsidR="002C549E" w:rsidRDefault="00B31A4D" w:rsidP="00EB25B5">
      <w:pPr>
        <w:pStyle w:val="NormalWeb"/>
        <w:shd w:val="clear" w:color="auto" w:fill="FFFFFF"/>
        <w:spacing w:before="120" w:beforeAutospacing="0" w:after="0" w:afterAutospacing="0"/>
        <w:ind w:firstLine="720"/>
        <w:jc w:val="both"/>
        <w:rPr>
          <w:sz w:val="28"/>
          <w:szCs w:val="28"/>
        </w:rPr>
      </w:pPr>
      <w:r w:rsidRPr="00B31A4D">
        <w:rPr>
          <w:sz w:val="28"/>
          <w:szCs w:val="28"/>
        </w:rPr>
        <w:t xml:space="preserve">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 </w:t>
      </w:r>
    </w:p>
    <w:p w:rsidR="002C549E" w:rsidRDefault="00B31A4D" w:rsidP="00EB25B5">
      <w:pPr>
        <w:pStyle w:val="NormalWeb"/>
        <w:shd w:val="clear" w:color="auto" w:fill="FFFFFF"/>
        <w:spacing w:before="120" w:beforeAutospacing="0" w:after="0" w:afterAutospacing="0"/>
        <w:ind w:firstLine="720"/>
        <w:jc w:val="both"/>
        <w:rPr>
          <w:sz w:val="28"/>
          <w:szCs w:val="28"/>
        </w:rPr>
      </w:pPr>
      <w:r w:rsidRPr="00B31A4D">
        <w:rPr>
          <w:sz w:val="28"/>
          <w:szCs w:val="28"/>
        </w:rPr>
        <w:t>10.12.3. Tiêu chí 2.3: Đối với nhân viên</w:t>
      </w:r>
    </w:p>
    <w:p w:rsidR="002C549E" w:rsidRDefault="00B31A4D" w:rsidP="00EB25B5">
      <w:pPr>
        <w:pStyle w:val="NormalWeb"/>
        <w:shd w:val="clear" w:color="auto" w:fill="FFFFFF"/>
        <w:spacing w:before="120" w:beforeAutospacing="0" w:after="0" w:afterAutospacing="0"/>
        <w:ind w:firstLine="720"/>
        <w:jc w:val="both"/>
        <w:rPr>
          <w:sz w:val="28"/>
          <w:szCs w:val="28"/>
        </w:rPr>
      </w:pPr>
      <w:r w:rsidRPr="00B31A4D">
        <w:rPr>
          <w:sz w:val="28"/>
          <w:szCs w:val="28"/>
        </w:rPr>
        <w:t xml:space="preserve"> a) Có trình độ đào tạo đáp ứng được vị trí việc làm; </w:t>
      </w:r>
    </w:p>
    <w:p w:rsidR="002C549E" w:rsidRDefault="00B31A4D" w:rsidP="00EB25B5">
      <w:pPr>
        <w:pStyle w:val="NormalWeb"/>
        <w:shd w:val="clear" w:color="auto" w:fill="FFFFFF"/>
        <w:spacing w:before="120" w:beforeAutospacing="0" w:after="0" w:afterAutospacing="0"/>
        <w:ind w:firstLine="720"/>
        <w:jc w:val="both"/>
        <w:rPr>
          <w:sz w:val="28"/>
          <w:szCs w:val="28"/>
        </w:rPr>
      </w:pPr>
      <w:r w:rsidRPr="00B31A4D">
        <w:rPr>
          <w:sz w:val="28"/>
          <w:szCs w:val="28"/>
        </w:rPr>
        <w:t xml:space="preserve">b) Hằng năm, được tham gia đầy đủ các khóa, lớp tập huấn, bồi dưỡng chuyên môn, nghiệp vụ </w:t>
      </w:r>
      <w:proofErr w:type="gramStart"/>
      <w:r w:rsidRPr="00B31A4D">
        <w:rPr>
          <w:sz w:val="28"/>
          <w:szCs w:val="28"/>
        </w:rPr>
        <w:t>theo</w:t>
      </w:r>
      <w:proofErr w:type="gramEnd"/>
      <w:r w:rsidRPr="00B31A4D">
        <w:rPr>
          <w:sz w:val="28"/>
          <w:szCs w:val="28"/>
        </w:rPr>
        <w:t xml:space="preserve"> vị trí việc làm. </w:t>
      </w:r>
    </w:p>
    <w:p w:rsidR="002C549E" w:rsidRDefault="00B31A4D" w:rsidP="00EB25B5">
      <w:pPr>
        <w:pStyle w:val="NormalWeb"/>
        <w:shd w:val="clear" w:color="auto" w:fill="FFFFFF"/>
        <w:spacing w:before="120" w:beforeAutospacing="0" w:after="0" w:afterAutospacing="0"/>
        <w:ind w:firstLine="720"/>
        <w:jc w:val="both"/>
        <w:rPr>
          <w:sz w:val="28"/>
          <w:szCs w:val="28"/>
        </w:rPr>
      </w:pPr>
      <w:r w:rsidRPr="00B31A4D">
        <w:rPr>
          <w:sz w:val="28"/>
          <w:szCs w:val="28"/>
        </w:rPr>
        <w:t>10.12.4. Tiêu chí 2.4: Đối với học sinh Học sinh có thành tích trong học tập, rèn luyện có ảnh hưởng tích cực đến các hoạt</w:t>
      </w:r>
      <w:r w:rsidR="002C549E">
        <w:rPr>
          <w:sz w:val="28"/>
          <w:szCs w:val="28"/>
        </w:rPr>
        <w:t xml:space="preserve"> </w:t>
      </w:r>
      <w:r w:rsidR="002C549E" w:rsidRPr="002C549E">
        <w:rPr>
          <w:sz w:val="28"/>
          <w:szCs w:val="28"/>
        </w:rPr>
        <w:t xml:space="preserve">động của lớp và nhà trường. </w:t>
      </w:r>
    </w:p>
    <w:p w:rsidR="002C549E" w:rsidRPr="002C549E" w:rsidRDefault="002C549E" w:rsidP="00EB25B5">
      <w:pPr>
        <w:pStyle w:val="NormalWeb"/>
        <w:shd w:val="clear" w:color="auto" w:fill="FFFFFF"/>
        <w:spacing w:before="120" w:beforeAutospacing="0" w:after="0" w:afterAutospacing="0"/>
        <w:ind w:firstLine="720"/>
        <w:jc w:val="both"/>
        <w:rPr>
          <w:b/>
          <w:sz w:val="28"/>
          <w:szCs w:val="28"/>
        </w:rPr>
      </w:pPr>
      <w:r w:rsidRPr="002C549E">
        <w:rPr>
          <w:b/>
          <w:sz w:val="28"/>
          <w:szCs w:val="28"/>
        </w:rPr>
        <w:lastRenderedPageBreak/>
        <w:t xml:space="preserve">10.13. Tiêu chuẩn 3: Cơ sở vật chất và thiết dạy học </w:t>
      </w:r>
    </w:p>
    <w:p w:rsidR="00BB4B31" w:rsidRDefault="002C549E" w:rsidP="00EB25B5">
      <w:pPr>
        <w:pStyle w:val="NormalWeb"/>
        <w:shd w:val="clear" w:color="auto" w:fill="FFFFFF"/>
        <w:spacing w:before="120" w:beforeAutospacing="0" w:after="0" w:afterAutospacing="0"/>
        <w:ind w:firstLine="720"/>
        <w:jc w:val="both"/>
        <w:rPr>
          <w:sz w:val="28"/>
          <w:szCs w:val="28"/>
        </w:rPr>
      </w:pPr>
      <w:r w:rsidRPr="002C549E">
        <w:rPr>
          <w:sz w:val="28"/>
          <w:szCs w:val="28"/>
        </w:rPr>
        <w:t>10.13.1. Tiêu chí 3.1: Khuôn viên, sân chơi, sân tập Sân chơi, sân tập bằng phẳng, có cây bóng mát, có đồ chơi, thiết bị vận động.</w:t>
      </w:r>
    </w:p>
    <w:p w:rsidR="00820BC3" w:rsidRDefault="00820BC3" w:rsidP="00EB25B5">
      <w:pPr>
        <w:pStyle w:val="NormalWeb"/>
        <w:shd w:val="clear" w:color="auto" w:fill="FFFFFF"/>
        <w:spacing w:before="120" w:beforeAutospacing="0" w:after="0" w:afterAutospacing="0"/>
        <w:ind w:firstLine="720"/>
        <w:jc w:val="both"/>
        <w:rPr>
          <w:sz w:val="28"/>
          <w:szCs w:val="28"/>
        </w:rPr>
      </w:pPr>
      <w:r w:rsidRPr="00820BC3">
        <w:rPr>
          <w:sz w:val="28"/>
          <w:szCs w:val="28"/>
        </w:rPr>
        <w:t xml:space="preserve">10.13.2. Tiêu chí 3.2: Phòng học Có các phòng riêng biệt để dạy các môn âm nhạc, mỹ thuật, khoa học và ngoại ngữ; có phòng để hỗ trợ cho học sinh có hoàn cảnh khó khăn, học sinh có năng khiếu (nếu có). </w:t>
      </w:r>
    </w:p>
    <w:p w:rsidR="00820BC3" w:rsidRDefault="00820BC3" w:rsidP="00820BC3">
      <w:pPr>
        <w:pStyle w:val="NormalWeb"/>
        <w:shd w:val="clear" w:color="auto" w:fill="FFFFFF"/>
        <w:spacing w:before="120" w:beforeAutospacing="0" w:after="0" w:afterAutospacing="0"/>
        <w:ind w:firstLine="720"/>
        <w:jc w:val="both"/>
        <w:rPr>
          <w:sz w:val="28"/>
          <w:szCs w:val="28"/>
        </w:rPr>
      </w:pPr>
      <w:r w:rsidRPr="00820BC3">
        <w:rPr>
          <w:sz w:val="28"/>
          <w:szCs w:val="28"/>
        </w:rPr>
        <w:t xml:space="preserve">10.13.3. Tiêu chí 3.3: Khối phòng phục vụ học tập và khối phòng hành chính - quản trị Khối phòng phục vụ học tập, phòng hành chính - quản trị có đầy đủ các thiết bị, được sắp xếp hợp lý, khoa học và hỗ trợ hiệu quả các hoạt động nhà trường. </w:t>
      </w:r>
    </w:p>
    <w:p w:rsidR="00820BC3" w:rsidRDefault="00820BC3" w:rsidP="00820BC3">
      <w:pPr>
        <w:pStyle w:val="NormalWeb"/>
        <w:shd w:val="clear" w:color="auto" w:fill="FFFFFF"/>
        <w:spacing w:before="120" w:beforeAutospacing="0" w:after="0" w:afterAutospacing="0"/>
        <w:ind w:firstLine="720"/>
        <w:jc w:val="both"/>
        <w:rPr>
          <w:sz w:val="28"/>
          <w:szCs w:val="28"/>
        </w:rPr>
      </w:pPr>
      <w:r w:rsidRPr="00820BC3">
        <w:rPr>
          <w:sz w:val="28"/>
          <w:szCs w:val="28"/>
        </w:rPr>
        <w:t xml:space="preserve">10.13.4. Tiêu chí 3.5: Thiết bị Thiết bị dạy học, thiết bị dạy học tự làm được khai thác, sử dụng hiệu quả đáp ứng yêu cầu đổi mới nội dung phương pháp dạy học và nâng cao chất lượng giáo dục của nhà trường. </w:t>
      </w:r>
    </w:p>
    <w:p w:rsidR="002C549E" w:rsidRDefault="00820BC3" w:rsidP="00820BC3">
      <w:pPr>
        <w:pStyle w:val="NormalWeb"/>
        <w:shd w:val="clear" w:color="auto" w:fill="FFFFFF"/>
        <w:spacing w:before="120" w:beforeAutospacing="0" w:after="0" w:afterAutospacing="0"/>
        <w:ind w:firstLine="720"/>
        <w:jc w:val="both"/>
        <w:rPr>
          <w:sz w:val="28"/>
          <w:szCs w:val="28"/>
        </w:rPr>
      </w:pPr>
      <w:r w:rsidRPr="00820BC3">
        <w:rPr>
          <w:sz w:val="28"/>
          <w:szCs w:val="28"/>
        </w:rPr>
        <w:t>10.13.5. Tiêu chí 3.6: Thư viện 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r>
        <w:rPr>
          <w:sz w:val="28"/>
          <w:szCs w:val="28"/>
        </w:rPr>
        <w:t>.</w:t>
      </w:r>
    </w:p>
    <w:p w:rsidR="00820BC3" w:rsidRPr="00820BC3" w:rsidRDefault="00820BC3" w:rsidP="00820BC3">
      <w:pPr>
        <w:pStyle w:val="NormalWeb"/>
        <w:shd w:val="clear" w:color="auto" w:fill="FFFFFF"/>
        <w:spacing w:before="120" w:beforeAutospacing="0" w:after="0" w:afterAutospacing="0"/>
        <w:ind w:firstLine="720"/>
        <w:jc w:val="both"/>
        <w:rPr>
          <w:b/>
          <w:sz w:val="28"/>
          <w:szCs w:val="28"/>
        </w:rPr>
      </w:pPr>
      <w:r w:rsidRPr="00820BC3">
        <w:rPr>
          <w:b/>
          <w:sz w:val="28"/>
          <w:szCs w:val="28"/>
        </w:rPr>
        <w:t xml:space="preserve">10.14. Tiêu chuẩn 4: quan hệ giữa nhà trường, gia đình và xã hội </w:t>
      </w:r>
    </w:p>
    <w:p w:rsidR="00820BC3" w:rsidRDefault="00820BC3" w:rsidP="00820BC3">
      <w:pPr>
        <w:pStyle w:val="NormalWeb"/>
        <w:shd w:val="clear" w:color="auto" w:fill="FFFFFF"/>
        <w:spacing w:before="120" w:beforeAutospacing="0" w:after="0" w:afterAutospacing="0"/>
        <w:ind w:firstLine="720"/>
        <w:jc w:val="both"/>
        <w:rPr>
          <w:sz w:val="28"/>
          <w:szCs w:val="28"/>
        </w:rPr>
      </w:pPr>
      <w:r w:rsidRPr="00820BC3">
        <w:rPr>
          <w:sz w:val="28"/>
          <w:szCs w:val="28"/>
        </w:rPr>
        <w:t xml:space="preserve">10.14.1. Tiêu chí 4.1: Ban đại diện cha mẹ học sinh Phối hợp có hiệu quả với nhà trường, xã hội trong việc thực hiện các nhiệm vụ </w:t>
      </w:r>
      <w:proofErr w:type="gramStart"/>
      <w:r w:rsidRPr="00820BC3">
        <w:rPr>
          <w:sz w:val="28"/>
          <w:szCs w:val="28"/>
        </w:rPr>
        <w:t>theo</w:t>
      </w:r>
      <w:proofErr w:type="gramEnd"/>
      <w:r w:rsidRPr="00820BC3">
        <w:rPr>
          <w:sz w:val="28"/>
          <w:szCs w:val="28"/>
        </w:rPr>
        <w:t xml:space="preserve"> quy định của Điều lệ Ban đại diện cha mẹ học sinh. </w:t>
      </w:r>
    </w:p>
    <w:p w:rsidR="00820BC3" w:rsidRDefault="00820BC3" w:rsidP="00820BC3">
      <w:pPr>
        <w:pStyle w:val="NormalWeb"/>
        <w:shd w:val="clear" w:color="auto" w:fill="FFFFFF"/>
        <w:spacing w:before="120" w:beforeAutospacing="0" w:after="0" w:afterAutospacing="0"/>
        <w:ind w:firstLine="720"/>
        <w:jc w:val="both"/>
        <w:rPr>
          <w:sz w:val="28"/>
          <w:szCs w:val="28"/>
        </w:rPr>
      </w:pPr>
      <w:r w:rsidRPr="00820BC3">
        <w:rPr>
          <w:sz w:val="28"/>
          <w:szCs w:val="28"/>
        </w:rPr>
        <w:t>10.14.2. Tiêu chí 4.2: Công tác tham mưu cấp ủy Đảng, chính quyền và phối hợp với các tổ chức, cá nhân của nhà trường Tham mưu cấp ủy Đảng, chính quyền và phối hợp có hiệu quả với các tổ chức, cá nhân xây dựng nhà trường trở thành trung tâm văn hóa, giáo dục của địa phương</w:t>
      </w:r>
      <w:r>
        <w:rPr>
          <w:sz w:val="28"/>
          <w:szCs w:val="28"/>
        </w:rPr>
        <w:t>.</w:t>
      </w:r>
    </w:p>
    <w:p w:rsidR="00820BC3" w:rsidRDefault="00820BC3" w:rsidP="00820BC3">
      <w:pPr>
        <w:pStyle w:val="NormalWeb"/>
        <w:shd w:val="clear" w:color="auto" w:fill="FFFFFF"/>
        <w:spacing w:before="120" w:beforeAutospacing="0" w:after="0" w:afterAutospacing="0"/>
        <w:ind w:firstLine="720"/>
        <w:jc w:val="both"/>
        <w:rPr>
          <w:sz w:val="28"/>
          <w:szCs w:val="28"/>
        </w:rPr>
      </w:pPr>
      <w:r>
        <w:rPr>
          <w:sz w:val="28"/>
          <w:szCs w:val="28"/>
        </w:rPr>
        <w:t>10.15. Tiêu chuẩn 5: Hoạt độ</w:t>
      </w:r>
      <w:r w:rsidRPr="00820BC3">
        <w:rPr>
          <w:sz w:val="28"/>
          <w:szCs w:val="28"/>
        </w:rPr>
        <w:t xml:space="preserve">ng giáo </w:t>
      </w:r>
      <w:r>
        <w:rPr>
          <w:sz w:val="28"/>
          <w:szCs w:val="28"/>
        </w:rPr>
        <w:t>d</w:t>
      </w:r>
      <w:r w:rsidRPr="00820BC3">
        <w:rPr>
          <w:sz w:val="28"/>
          <w:szCs w:val="28"/>
        </w:rPr>
        <w:t xml:space="preserve">ục và kết quả giáo </w:t>
      </w:r>
      <w:r>
        <w:rPr>
          <w:sz w:val="28"/>
          <w:szCs w:val="28"/>
        </w:rPr>
        <w:t>d</w:t>
      </w:r>
      <w:r w:rsidRPr="00820BC3">
        <w:rPr>
          <w:sz w:val="28"/>
          <w:szCs w:val="28"/>
        </w:rPr>
        <w:t xml:space="preserve">ục </w:t>
      </w:r>
    </w:p>
    <w:p w:rsidR="00820BC3" w:rsidRDefault="00820BC3" w:rsidP="00820BC3">
      <w:pPr>
        <w:pStyle w:val="NormalWeb"/>
        <w:shd w:val="clear" w:color="auto" w:fill="FFFFFF"/>
        <w:spacing w:before="120" w:beforeAutospacing="0" w:after="0" w:afterAutospacing="0"/>
        <w:ind w:firstLine="720"/>
        <w:jc w:val="both"/>
        <w:rPr>
          <w:sz w:val="28"/>
          <w:szCs w:val="28"/>
        </w:rPr>
      </w:pPr>
      <w:r w:rsidRPr="00820BC3">
        <w:rPr>
          <w:sz w:val="28"/>
          <w:szCs w:val="28"/>
        </w:rPr>
        <w:t xml:space="preserve">10.15.1. Tiêu chí 5.2: Thực hiện Chương trình giáo dục phổ thông cấp tiểu học Hằng năm, rà soát, phân tích, đánh giá hiệu quả và tác động của các biện pháp, giải pháp tổ chức các hoạt động giáo dục nhằm nâng cao chất lượng dạy học của giáo viên, học sinh. </w:t>
      </w:r>
    </w:p>
    <w:p w:rsidR="00820BC3" w:rsidRDefault="00820BC3" w:rsidP="00820BC3">
      <w:pPr>
        <w:pStyle w:val="NormalWeb"/>
        <w:shd w:val="clear" w:color="auto" w:fill="FFFFFF"/>
        <w:spacing w:before="120" w:beforeAutospacing="0" w:after="0" w:afterAutospacing="0"/>
        <w:ind w:firstLine="720"/>
        <w:jc w:val="both"/>
        <w:rPr>
          <w:sz w:val="28"/>
          <w:szCs w:val="28"/>
        </w:rPr>
      </w:pPr>
      <w:r w:rsidRPr="00820BC3">
        <w:rPr>
          <w:sz w:val="28"/>
          <w:szCs w:val="28"/>
        </w:rPr>
        <w:t xml:space="preserve">10.15.2. Tiêu chí 5.3: Thực hiện các hoạt động giáo dục khác Nội dung và hình thức tổ chức các hoạt động phân hóa </w:t>
      </w:r>
      <w:proofErr w:type="gramStart"/>
      <w:r w:rsidRPr="00820BC3">
        <w:rPr>
          <w:sz w:val="28"/>
          <w:szCs w:val="28"/>
        </w:rPr>
        <w:t>theo</w:t>
      </w:r>
      <w:proofErr w:type="gramEnd"/>
      <w:r w:rsidRPr="00820BC3">
        <w:rPr>
          <w:sz w:val="28"/>
          <w:szCs w:val="28"/>
        </w:rPr>
        <w:t xml:space="preserve"> nhu cầu, năng lực sở trường của học sinh. </w:t>
      </w:r>
    </w:p>
    <w:p w:rsidR="00820BC3" w:rsidRDefault="00820BC3" w:rsidP="00820BC3">
      <w:pPr>
        <w:pStyle w:val="NormalWeb"/>
        <w:shd w:val="clear" w:color="auto" w:fill="FFFFFF"/>
        <w:spacing w:before="120" w:beforeAutospacing="0" w:after="0" w:afterAutospacing="0"/>
        <w:ind w:firstLine="720"/>
        <w:jc w:val="both"/>
        <w:rPr>
          <w:sz w:val="28"/>
          <w:szCs w:val="28"/>
        </w:rPr>
      </w:pPr>
      <w:r w:rsidRPr="00820BC3">
        <w:rPr>
          <w:sz w:val="28"/>
          <w:szCs w:val="28"/>
        </w:rPr>
        <w:t xml:space="preserve">10.15.3. Tiêu chí 5.4: Công tác phổ cập giáo dục tiểu học Trong địa bàn tuyển sinh của trường tỷ lệ trẻ 6 tuổi vào lớp 1 đạt ít nhất 98%. </w:t>
      </w:r>
    </w:p>
    <w:p w:rsidR="00820BC3" w:rsidRDefault="00820BC3" w:rsidP="00820BC3">
      <w:pPr>
        <w:pStyle w:val="NormalWeb"/>
        <w:shd w:val="clear" w:color="auto" w:fill="FFFFFF"/>
        <w:spacing w:before="120" w:beforeAutospacing="0" w:after="0" w:afterAutospacing="0"/>
        <w:ind w:firstLine="720"/>
        <w:jc w:val="both"/>
        <w:rPr>
          <w:sz w:val="28"/>
          <w:szCs w:val="28"/>
        </w:rPr>
      </w:pPr>
      <w:r w:rsidRPr="00820BC3">
        <w:rPr>
          <w:sz w:val="28"/>
          <w:szCs w:val="28"/>
        </w:rPr>
        <w:t xml:space="preserve">10.15.4. Tiêu chí 5.5: Kết quả giáo dục </w:t>
      </w:r>
    </w:p>
    <w:p w:rsidR="00820BC3" w:rsidRDefault="00820BC3" w:rsidP="00820BC3">
      <w:pPr>
        <w:pStyle w:val="NormalWeb"/>
        <w:shd w:val="clear" w:color="auto" w:fill="FFFFFF"/>
        <w:spacing w:before="120" w:beforeAutospacing="0" w:after="0" w:afterAutospacing="0"/>
        <w:ind w:firstLine="720"/>
        <w:jc w:val="both"/>
        <w:rPr>
          <w:sz w:val="28"/>
          <w:szCs w:val="28"/>
        </w:rPr>
      </w:pPr>
      <w:r w:rsidRPr="00820BC3">
        <w:rPr>
          <w:sz w:val="28"/>
          <w:szCs w:val="28"/>
        </w:rPr>
        <w:t>a) Tỷ lệ học sinh hoàn thành chương trình lớp học đạt ít nhất 95%;</w:t>
      </w:r>
    </w:p>
    <w:p w:rsidR="00820BC3" w:rsidRDefault="00820BC3" w:rsidP="00820BC3">
      <w:pPr>
        <w:pStyle w:val="NormalWeb"/>
        <w:shd w:val="clear" w:color="auto" w:fill="FFFFFF"/>
        <w:spacing w:before="120" w:beforeAutospacing="0" w:after="0" w:afterAutospacing="0"/>
        <w:ind w:firstLine="720"/>
        <w:jc w:val="both"/>
        <w:rPr>
          <w:sz w:val="28"/>
          <w:szCs w:val="28"/>
        </w:rPr>
      </w:pPr>
      <w:r w:rsidRPr="00820BC3">
        <w:rPr>
          <w:sz w:val="28"/>
          <w:szCs w:val="28"/>
        </w:rPr>
        <w:lastRenderedPageBreak/>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83107D" w:rsidRPr="0083107D" w:rsidRDefault="0083107D" w:rsidP="00820BC3">
      <w:pPr>
        <w:pStyle w:val="NormalWeb"/>
        <w:shd w:val="clear" w:color="auto" w:fill="FFFFFF"/>
        <w:spacing w:before="120" w:beforeAutospacing="0" w:after="0" w:afterAutospacing="0"/>
        <w:ind w:firstLine="720"/>
        <w:jc w:val="both"/>
        <w:rPr>
          <w:b/>
          <w:sz w:val="28"/>
          <w:szCs w:val="28"/>
        </w:rPr>
      </w:pPr>
      <w:r w:rsidRPr="0083107D">
        <w:rPr>
          <w:b/>
          <w:sz w:val="28"/>
          <w:szCs w:val="28"/>
        </w:rPr>
        <w:t xml:space="preserve">TIÊU CHUẨN ĐÁNH GIÁ TRƯỜNG TIỂU HỌC MỨC 4 </w:t>
      </w:r>
    </w:p>
    <w:p w:rsidR="0083107D" w:rsidRDefault="0083107D" w:rsidP="00820BC3">
      <w:pPr>
        <w:pStyle w:val="NormalWeb"/>
        <w:shd w:val="clear" w:color="auto" w:fill="FFFFFF"/>
        <w:spacing w:before="120" w:beforeAutospacing="0" w:after="0" w:afterAutospacing="0"/>
        <w:ind w:firstLine="720"/>
        <w:jc w:val="both"/>
        <w:rPr>
          <w:sz w:val="28"/>
          <w:szCs w:val="28"/>
        </w:rPr>
      </w:pPr>
      <w:r w:rsidRPr="0083107D">
        <w:rPr>
          <w:sz w:val="28"/>
          <w:szCs w:val="28"/>
        </w:rPr>
        <w:t xml:space="preserve">Trường tiểu học đạt Mức 4 khi đảm bảo Tiêu chuẩn đánh giá trường tiểu học Mức 3 và các quy định sau: </w:t>
      </w:r>
    </w:p>
    <w:p w:rsidR="0083107D" w:rsidRDefault="0083107D" w:rsidP="00820BC3">
      <w:pPr>
        <w:pStyle w:val="NormalWeb"/>
        <w:shd w:val="clear" w:color="auto" w:fill="FFFFFF"/>
        <w:spacing w:before="120" w:beforeAutospacing="0" w:after="0" w:afterAutospacing="0"/>
        <w:ind w:firstLine="720"/>
        <w:jc w:val="both"/>
        <w:rPr>
          <w:sz w:val="28"/>
          <w:szCs w:val="28"/>
        </w:rPr>
      </w:pPr>
      <w:r w:rsidRPr="0083107D">
        <w:rPr>
          <w:sz w:val="28"/>
          <w:szCs w:val="28"/>
        </w:rPr>
        <w:t xml:space="preserve">- Kế hoạch giáo dục của nhà trường có những nội dung được tham khảo Chương trình giáo dục tiên tiến của các nước trong khu vực và thế giới đúng quy định, phù hợp, hiệu quả và góp phần nâng cao chất lượng giáo dục. </w:t>
      </w:r>
    </w:p>
    <w:p w:rsidR="0083107D" w:rsidRDefault="0083107D" w:rsidP="00820BC3">
      <w:pPr>
        <w:pStyle w:val="NormalWeb"/>
        <w:shd w:val="clear" w:color="auto" w:fill="FFFFFF"/>
        <w:spacing w:before="120" w:beforeAutospacing="0" w:after="0" w:afterAutospacing="0"/>
        <w:ind w:firstLine="720"/>
        <w:jc w:val="both"/>
        <w:rPr>
          <w:sz w:val="28"/>
          <w:szCs w:val="28"/>
        </w:rPr>
      </w:pPr>
      <w:r w:rsidRPr="0083107D">
        <w:rPr>
          <w:sz w:val="28"/>
          <w:szCs w:val="28"/>
        </w:rPr>
        <w:t>- Đảm bảo 100% cho học sinh có hoàn cảnh khó khăn, học sinh có năng khiếu hoàn thành mục tiêu giáo dục dành cho từng cá nhân với sự tham gia của nhà trường, các tổ chức, cá nhân liên quan.</w:t>
      </w:r>
    </w:p>
    <w:p w:rsidR="0083107D" w:rsidRDefault="0083107D" w:rsidP="00820BC3">
      <w:pPr>
        <w:pStyle w:val="NormalWeb"/>
        <w:shd w:val="clear" w:color="auto" w:fill="FFFFFF"/>
        <w:spacing w:before="120" w:beforeAutospacing="0" w:after="0" w:afterAutospacing="0"/>
        <w:ind w:firstLine="720"/>
        <w:jc w:val="both"/>
        <w:rPr>
          <w:sz w:val="28"/>
          <w:szCs w:val="28"/>
        </w:rPr>
      </w:pPr>
      <w:r w:rsidRPr="0083107D">
        <w:rPr>
          <w:sz w:val="28"/>
          <w:szCs w:val="28"/>
        </w:rPr>
        <w:t xml:space="preserve">- 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 </w:t>
      </w:r>
    </w:p>
    <w:p w:rsidR="0083107D" w:rsidRDefault="0083107D" w:rsidP="00820BC3">
      <w:pPr>
        <w:pStyle w:val="NormalWeb"/>
        <w:shd w:val="clear" w:color="auto" w:fill="FFFFFF"/>
        <w:spacing w:before="120" w:beforeAutospacing="0" w:after="0" w:afterAutospacing="0"/>
        <w:ind w:firstLine="720"/>
        <w:jc w:val="both"/>
        <w:rPr>
          <w:sz w:val="28"/>
          <w:szCs w:val="28"/>
        </w:rPr>
      </w:pPr>
      <w:r w:rsidRPr="0083107D">
        <w:rPr>
          <w:sz w:val="28"/>
          <w:szCs w:val="28"/>
        </w:rPr>
        <w:t xml:space="preserve">- Trong 05 năm liên tiếp tính đến thời điểm đánh giá, nhà trường hoàn thành tất cả các mục tiêu </w:t>
      </w:r>
      <w:proofErr w:type="gramStart"/>
      <w:r w:rsidRPr="0083107D">
        <w:rPr>
          <w:sz w:val="28"/>
          <w:szCs w:val="28"/>
        </w:rPr>
        <w:t>theo</w:t>
      </w:r>
      <w:proofErr w:type="gramEnd"/>
      <w:r w:rsidRPr="0083107D">
        <w:rPr>
          <w:sz w:val="28"/>
          <w:szCs w:val="28"/>
        </w:rPr>
        <w:t xml:space="preserve"> phương hướng, chiến lược phát triển nhà trường. </w:t>
      </w:r>
    </w:p>
    <w:p w:rsidR="00820BC3" w:rsidRDefault="0083107D" w:rsidP="00EF5F29">
      <w:pPr>
        <w:pStyle w:val="NormalWeb"/>
        <w:shd w:val="clear" w:color="auto" w:fill="FFFFFF"/>
        <w:spacing w:before="120" w:beforeAutospacing="0" w:after="0" w:afterAutospacing="0"/>
        <w:ind w:firstLine="720"/>
        <w:jc w:val="both"/>
        <w:rPr>
          <w:sz w:val="28"/>
          <w:szCs w:val="28"/>
        </w:rPr>
      </w:pPr>
      <w:r w:rsidRPr="0083107D">
        <w:rPr>
          <w:sz w:val="28"/>
          <w:szCs w:val="28"/>
        </w:rPr>
        <w:t xml:space="preserve">- Trong 05 năm liên tiếp tính đến thời điểm đánh giá, nhà trường có ít nhất 02 năm có kết quả giáo dục, các hoạt động khác của nhà trường vượt trội so với các trường </w:t>
      </w:r>
      <w:r w:rsidR="00EF5F29">
        <w:rPr>
          <w:sz w:val="28"/>
          <w:szCs w:val="28"/>
        </w:rPr>
        <w:t>có điều kiện kinh tế- x</w:t>
      </w:r>
      <w:r w:rsidR="00EF5F29" w:rsidRPr="0083107D">
        <w:rPr>
          <w:sz w:val="28"/>
          <w:szCs w:val="28"/>
        </w:rPr>
        <w:t xml:space="preserve">ã </w:t>
      </w:r>
      <w:r w:rsidRPr="0083107D">
        <w:rPr>
          <w:sz w:val="28"/>
          <w:szCs w:val="28"/>
        </w:rPr>
        <w:t>hội tương đồng, được các cấp thẩm quyền và cộng đồng</w:t>
      </w:r>
      <w:r w:rsidR="00EF5F29">
        <w:rPr>
          <w:sz w:val="28"/>
          <w:szCs w:val="28"/>
        </w:rPr>
        <w:t xml:space="preserve"> ghi nhận.</w:t>
      </w:r>
    </w:p>
    <w:p w:rsidR="00BC2365" w:rsidRPr="00BC2365" w:rsidRDefault="00BC2365" w:rsidP="00EF5F29">
      <w:pPr>
        <w:pStyle w:val="NormalWeb"/>
        <w:shd w:val="clear" w:color="auto" w:fill="FFFFFF"/>
        <w:spacing w:before="120" w:beforeAutospacing="0" w:after="0" w:afterAutospacing="0"/>
        <w:ind w:firstLine="720"/>
        <w:jc w:val="both"/>
        <w:rPr>
          <w:b/>
          <w:sz w:val="28"/>
          <w:szCs w:val="28"/>
        </w:rPr>
      </w:pPr>
      <w:r w:rsidRPr="00BC2365">
        <w:rPr>
          <w:b/>
          <w:sz w:val="28"/>
          <w:szCs w:val="28"/>
        </w:rPr>
        <w:t>11. Căn cứ pháp l</w:t>
      </w:r>
      <w:r>
        <w:rPr>
          <w:b/>
          <w:sz w:val="28"/>
          <w:szCs w:val="28"/>
        </w:rPr>
        <w:t>ý</w:t>
      </w:r>
      <w:r w:rsidRPr="00BC2365">
        <w:rPr>
          <w:b/>
          <w:sz w:val="28"/>
          <w:szCs w:val="28"/>
        </w:rPr>
        <w:t xml:space="preserve"> của thủ tục hành chính: </w:t>
      </w:r>
    </w:p>
    <w:p w:rsidR="00BC2365" w:rsidRDefault="00BC2365" w:rsidP="00EF5F29">
      <w:pPr>
        <w:pStyle w:val="NormalWeb"/>
        <w:shd w:val="clear" w:color="auto" w:fill="FFFFFF"/>
        <w:spacing w:before="120" w:beforeAutospacing="0" w:after="0" w:afterAutospacing="0"/>
        <w:ind w:firstLine="720"/>
        <w:jc w:val="both"/>
        <w:rPr>
          <w:sz w:val="28"/>
          <w:szCs w:val="28"/>
        </w:rPr>
      </w:pPr>
      <w:r>
        <w:rPr>
          <w:sz w:val="28"/>
          <w:szCs w:val="28"/>
        </w:rPr>
        <w:t xml:space="preserve">- </w:t>
      </w:r>
      <w:r w:rsidRPr="00BC2365">
        <w:rPr>
          <w:sz w:val="28"/>
          <w:szCs w:val="28"/>
        </w:rPr>
        <w:t xml:space="preserve">Thông tư số 17/2018/TT-BGDĐT ngày 22 tháng 8 năm 2018 của Bộ trưởng Bộ Giáo dục và Đào tạo ban hành Quy định về kiểm định chất lượng giáo dục và công nhận đạt chuẩn quốc gia đối với trường tiểu học. </w:t>
      </w:r>
    </w:p>
    <w:p w:rsidR="00EF5F29" w:rsidRDefault="00BC2365" w:rsidP="00EF5F29">
      <w:pPr>
        <w:pStyle w:val="NormalWeb"/>
        <w:shd w:val="clear" w:color="auto" w:fill="FFFFFF"/>
        <w:spacing w:before="120" w:beforeAutospacing="0" w:after="0" w:afterAutospacing="0"/>
        <w:ind w:firstLine="720"/>
        <w:jc w:val="both"/>
        <w:rPr>
          <w:sz w:val="28"/>
          <w:szCs w:val="28"/>
        </w:rPr>
      </w:pPr>
      <w:r>
        <w:rPr>
          <w:sz w:val="28"/>
          <w:szCs w:val="28"/>
        </w:rPr>
        <w:t xml:space="preserve">- </w:t>
      </w:r>
      <w:r w:rsidRPr="00BC2365">
        <w:rPr>
          <w:sz w:val="28"/>
          <w:szCs w:val="28"/>
        </w:rPr>
        <w:t xml:space="preserve">Quyết định số 3780/QĐ-BGDĐT ngày 21 tháng 9 năm 2018 của Bộ trưởng Bộ Giáo dục và Đào tạo về việc công bố thủ tục hành chính được sửa đổi, bổ sung hoặc thay thế thuộc phạm </w:t>
      </w:r>
      <w:proofErr w:type="gramStart"/>
      <w:r w:rsidRPr="00BC2365">
        <w:rPr>
          <w:sz w:val="28"/>
          <w:szCs w:val="28"/>
        </w:rPr>
        <w:t>vi</w:t>
      </w:r>
      <w:proofErr w:type="gramEnd"/>
      <w:r w:rsidRPr="00BC2365">
        <w:rPr>
          <w:sz w:val="28"/>
          <w:szCs w:val="28"/>
        </w:rPr>
        <w:t xml:space="preserve"> chức năng quản lý của Bộ Giáo dục và Đào tạo.</w:t>
      </w:r>
    </w:p>
    <w:p w:rsidR="00EF5F29" w:rsidRDefault="00EF5F29" w:rsidP="0083107D">
      <w:pPr>
        <w:pStyle w:val="NormalWeb"/>
        <w:shd w:val="clear" w:color="auto" w:fill="FFFFFF"/>
        <w:spacing w:before="120" w:beforeAutospacing="0" w:after="0" w:afterAutospacing="0"/>
        <w:ind w:firstLine="720"/>
        <w:jc w:val="both"/>
        <w:rPr>
          <w:sz w:val="28"/>
          <w:szCs w:val="28"/>
        </w:rPr>
      </w:pPr>
    </w:p>
    <w:p w:rsidR="002C549E" w:rsidRDefault="002C549E" w:rsidP="00EB25B5">
      <w:pPr>
        <w:pStyle w:val="NormalWeb"/>
        <w:shd w:val="clear" w:color="auto" w:fill="FFFFFF"/>
        <w:spacing w:before="120" w:beforeAutospacing="0" w:after="0" w:afterAutospacing="0"/>
        <w:ind w:firstLine="720"/>
        <w:jc w:val="both"/>
        <w:rPr>
          <w:sz w:val="28"/>
          <w:szCs w:val="28"/>
        </w:rPr>
      </w:pPr>
    </w:p>
    <w:p w:rsidR="002C549E" w:rsidRPr="00B31A4D" w:rsidRDefault="002C549E" w:rsidP="00EB25B5">
      <w:pPr>
        <w:pStyle w:val="NormalWeb"/>
        <w:shd w:val="clear" w:color="auto" w:fill="FFFFFF"/>
        <w:spacing w:before="120" w:beforeAutospacing="0" w:after="0" w:afterAutospacing="0"/>
        <w:ind w:firstLine="720"/>
        <w:jc w:val="both"/>
        <w:rPr>
          <w:sz w:val="28"/>
          <w:szCs w:val="28"/>
        </w:rPr>
      </w:pPr>
    </w:p>
    <w:p w:rsidR="00BB4B31" w:rsidRDefault="00BB4B31" w:rsidP="00EB25B5">
      <w:pPr>
        <w:pStyle w:val="NormalWeb"/>
        <w:shd w:val="clear" w:color="auto" w:fill="FFFFFF"/>
        <w:spacing w:before="120" w:beforeAutospacing="0" w:after="0" w:afterAutospacing="0"/>
        <w:ind w:firstLine="720"/>
        <w:jc w:val="both"/>
        <w:rPr>
          <w:sz w:val="28"/>
          <w:szCs w:val="28"/>
        </w:rPr>
      </w:pPr>
      <w:bookmarkStart w:id="0" w:name="_GoBack"/>
      <w:bookmarkEnd w:id="0"/>
    </w:p>
    <w:sectPr w:rsidR="00BB4B31" w:rsidSect="00EB25B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B5"/>
    <w:rsid w:val="000F564A"/>
    <w:rsid w:val="002C549E"/>
    <w:rsid w:val="00340969"/>
    <w:rsid w:val="0044449F"/>
    <w:rsid w:val="004A5621"/>
    <w:rsid w:val="004B0C5D"/>
    <w:rsid w:val="00504E3F"/>
    <w:rsid w:val="005B3FD2"/>
    <w:rsid w:val="00820BC3"/>
    <w:rsid w:val="0083107D"/>
    <w:rsid w:val="00B31A4D"/>
    <w:rsid w:val="00B71D7D"/>
    <w:rsid w:val="00BB4B31"/>
    <w:rsid w:val="00BC2365"/>
    <w:rsid w:val="00BE2755"/>
    <w:rsid w:val="00C30643"/>
    <w:rsid w:val="00C95922"/>
    <w:rsid w:val="00D50959"/>
    <w:rsid w:val="00D83A02"/>
    <w:rsid w:val="00E26493"/>
    <w:rsid w:val="00EB25B5"/>
    <w:rsid w:val="00EF5F29"/>
    <w:rsid w:val="00F1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B5"/>
    <w:pPr>
      <w:spacing w:after="0" w:line="240" w:lineRule="auto"/>
    </w:pPr>
    <w:rPr>
      <w:rFonts w:ascii="Arial" w:eastAsia="Times New Roman" w:hAnsi="Arial" w:cs="Times New Roman"/>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vb">
    <w:name w:val="son vb"/>
    <w:basedOn w:val="Normal"/>
    <w:link w:val="sonvbChar"/>
    <w:qFormat/>
    <w:rsid w:val="00EB25B5"/>
    <w:pPr>
      <w:spacing w:after="120" w:line="360" w:lineRule="auto"/>
      <w:ind w:firstLine="720"/>
      <w:jc w:val="both"/>
    </w:pPr>
    <w:rPr>
      <w:rFonts w:ascii="Times New Roman" w:eastAsia="Arial" w:hAnsi="Times New Roman"/>
      <w:sz w:val="28"/>
      <w:szCs w:val="28"/>
    </w:rPr>
  </w:style>
  <w:style w:type="character" w:customStyle="1" w:styleId="sonvbChar">
    <w:name w:val="son vb Char"/>
    <w:link w:val="sonvb"/>
    <w:rsid w:val="00EB25B5"/>
    <w:rPr>
      <w:rFonts w:ascii="Times New Roman" w:eastAsia="Arial" w:hAnsi="Times New Roman" w:cs="Times New Roman"/>
      <w:sz w:val="28"/>
      <w:szCs w:val="28"/>
      <w:lang w:val="vi-VN" w:eastAsia="vi-VN"/>
    </w:rPr>
  </w:style>
  <w:style w:type="paragraph" w:styleId="NormalWeb">
    <w:name w:val="Normal (Web)"/>
    <w:basedOn w:val="Normal"/>
    <w:uiPriority w:val="99"/>
    <w:rsid w:val="00EB25B5"/>
    <w:pPr>
      <w:spacing w:before="100" w:beforeAutospacing="1" w:after="100" w:afterAutospacing="1"/>
    </w:pPr>
    <w:rPr>
      <w:rFonts w:ascii="Times New Roman" w:hAnsi="Times New Roman"/>
      <w:sz w:val="24"/>
      <w:szCs w:val="24"/>
      <w:lang w:val="en-US" w:eastAsia="en-US"/>
    </w:rPr>
  </w:style>
  <w:style w:type="paragraph" w:customStyle="1" w:styleId="Default">
    <w:name w:val="Default"/>
    <w:rsid w:val="00504E3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B5"/>
    <w:pPr>
      <w:spacing w:after="0" w:line="240" w:lineRule="auto"/>
    </w:pPr>
    <w:rPr>
      <w:rFonts w:ascii="Arial" w:eastAsia="Times New Roman" w:hAnsi="Arial" w:cs="Times New Roman"/>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vb">
    <w:name w:val="son vb"/>
    <w:basedOn w:val="Normal"/>
    <w:link w:val="sonvbChar"/>
    <w:qFormat/>
    <w:rsid w:val="00EB25B5"/>
    <w:pPr>
      <w:spacing w:after="120" w:line="360" w:lineRule="auto"/>
      <w:ind w:firstLine="720"/>
      <w:jc w:val="both"/>
    </w:pPr>
    <w:rPr>
      <w:rFonts w:ascii="Times New Roman" w:eastAsia="Arial" w:hAnsi="Times New Roman"/>
      <w:sz w:val="28"/>
      <w:szCs w:val="28"/>
    </w:rPr>
  </w:style>
  <w:style w:type="character" w:customStyle="1" w:styleId="sonvbChar">
    <w:name w:val="son vb Char"/>
    <w:link w:val="sonvb"/>
    <w:rsid w:val="00EB25B5"/>
    <w:rPr>
      <w:rFonts w:ascii="Times New Roman" w:eastAsia="Arial" w:hAnsi="Times New Roman" w:cs="Times New Roman"/>
      <w:sz w:val="28"/>
      <w:szCs w:val="28"/>
      <w:lang w:val="vi-VN" w:eastAsia="vi-VN"/>
    </w:rPr>
  </w:style>
  <w:style w:type="paragraph" w:styleId="NormalWeb">
    <w:name w:val="Normal (Web)"/>
    <w:basedOn w:val="Normal"/>
    <w:uiPriority w:val="99"/>
    <w:rsid w:val="00EB25B5"/>
    <w:pPr>
      <w:spacing w:before="100" w:beforeAutospacing="1" w:after="100" w:afterAutospacing="1"/>
    </w:pPr>
    <w:rPr>
      <w:rFonts w:ascii="Times New Roman" w:hAnsi="Times New Roman"/>
      <w:sz w:val="24"/>
      <w:szCs w:val="24"/>
      <w:lang w:val="en-US" w:eastAsia="en-US"/>
    </w:rPr>
  </w:style>
  <w:style w:type="paragraph" w:customStyle="1" w:styleId="Default">
    <w:name w:val="Default"/>
    <w:rsid w:val="00504E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LNL</dc:creator>
  <cp:lastModifiedBy>HD King</cp:lastModifiedBy>
  <cp:revision>29</cp:revision>
  <dcterms:created xsi:type="dcterms:W3CDTF">2018-12-21T02:04:00Z</dcterms:created>
  <dcterms:modified xsi:type="dcterms:W3CDTF">2021-03-16T01:58:00Z</dcterms:modified>
</cp:coreProperties>
</file>